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D288" w14:textId="77777777" w:rsidR="00A970B9" w:rsidRDefault="00A970B9" w:rsidP="00A970B9"/>
    <w:p w14:paraId="316CA1B8" w14:textId="77777777" w:rsidR="00A970B9" w:rsidRDefault="00A970B9" w:rsidP="00A970B9"/>
    <w:p w14:paraId="2F84E26B" w14:textId="77777777" w:rsidR="00A970B9" w:rsidRDefault="00A970B9" w:rsidP="00A970B9"/>
    <w:p w14:paraId="17EEDCCB" w14:textId="77777777" w:rsidR="00A970B9" w:rsidRDefault="00A970B9" w:rsidP="00A970B9"/>
    <w:p w14:paraId="41991AE2" w14:textId="77777777" w:rsidR="00A970B9" w:rsidRDefault="00A970B9" w:rsidP="00A970B9"/>
    <w:p w14:paraId="29A9205A" w14:textId="77777777" w:rsidR="00A970B9" w:rsidRDefault="00A970B9" w:rsidP="00A970B9"/>
    <w:p w14:paraId="584AE4C6" w14:textId="77777777" w:rsidR="00A970B9" w:rsidRDefault="00A970B9" w:rsidP="00A970B9"/>
    <w:p w14:paraId="4C377617" w14:textId="77777777" w:rsidR="00A970B9" w:rsidRDefault="00A970B9" w:rsidP="00A970B9"/>
    <w:p w14:paraId="06BA3B5B" w14:textId="77777777" w:rsidR="00A970B9" w:rsidRDefault="00A970B9" w:rsidP="00A970B9"/>
    <w:p w14:paraId="3183D439" w14:textId="1099403E" w:rsidR="00A970B9" w:rsidRPr="00A970B9" w:rsidRDefault="00A970B9" w:rsidP="00A970B9">
      <w:pPr>
        <w:jc w:val="center"/>
        <w:rPr>
          <w:sz w:val="40"/>
          <w:szCs w:val="40"/>
        </w:rPr>
      </w:pPr>
      <w:r w:rsidRPr="00A970B9">
        <w:rPr>
          <w:sz w:val="40"/>
          <w:szCs w:val="40"/>
        </w:rPr>
        <w:t>Aanbestedings</w:t>
      </w:r>
      <w:r w:rsidR="00322805">
        <w:rPr>
          <w:sz w:val="40"/>
          <w:szCs w:val="40"/>
        </w:rPr>
        <w:t>leidraad</w:t>
      </w:r>
    </w:p>
    <w:p w14:paraId="29715118" w14:textId="77777777" w:rsidR="00A970B9" w:rsidRDefault="00A970B9" w:rsidP="00A970B9"/>
    <w:p w14:paraId="7B40DD02" w14:textId="77777777" w:rsidR="00A970B9" w:rsidRDefault="00A970B9" w:rsidP="00A970B9"/>
    <w:p w14:paraId="026B8706" w14:textId="680E7974" w:rsidR="00A970B9" w:rsidRDefault="00A970B9" w:rsidP="00A970B9"/>
    <w:p w14:paraId="722796DE" w14:textId="555A45E5" w:rsidR="00A970B9" w:rsidRDefault="00493400" w:rsidP="00A970B9">
      <w:r w:rsidRPr="00325A80">
        <w:rPr>
          <w:rFonts w:cs="Arial"/>
          <w:b/>
          <w:noProof/>
          <w:sz w:val="56"/>
          <w:szCs w:val="56"/>
        </w:rPr>
        <w:drawing>
          <wp:inline distT="0" distB="0" distL="0" distR="0" wp14:anchorId="03384BEB" wp14:editId="302A23DC">
            <wp:extent cx="5722620" cy="1201420"/>
            <wp:effectExtent l="0" t="0" r="0" b="0"/>
            <wp:docPr id="1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5879" cy="1202104"/>
                    </a:xfrm>
                    <a:prstGeom prst="rect">
                      <a:avLst/>
                    </a:prstGeom>
                    <a:noFill/>
                    <a:ln>
                      <a:noFill/>
                    </a:ln>
                  </pic:spPr>
                </pic:pic>
              </a:graphicData>
            </a:graphic>
          </wp:inline>
        </w:drawing>
      </w:r>
    </w:p>
    <w:p w14:paraId="73D3AA80" w14:textId="77777777" w:rsidR="00A970B9" w:rsidRDefault="00A970B9" w:rsidP="00A970B9"/>
    <w:p w14:paraId="1A40D7FB" w14:textId="77777777" w:rsidR="00A970B9" w:rsidRDefault="00A970B9" w:rsidP="00A970B9"/>
    <w:p w14:paraId="44AA65D1" w14:textId="77777777" w:rsidR="00A970B9" w:rsidRPr="00A970B9" w:rsidRDefault="00A970B9" w:rsidP="00A970B9">
      <w:pPr>
        <w:jc w:val="center"/>
        <w:rPr>
          <w:sz w:val="40"/>
          <w:szCs w:val="40"/>
        </w:rPr>
      </w:pPr>
      <w:r w:rsidRPr="00A970B9">
        <w:rPr>
          <w:sz w:val="40"/>
          <w:szCs w:val="40"/>
        </w:rPr>
        <w:t>Onderwerp:</w:t>
      </w:r>
    </w:p>
    <w:p w14:paraId="468E5A16" w14:textId="77777777" w:rsidR="00C3022E" w:rsidRDefault="00C3022E" w:rsidP="00A970B9">
      <w:pPr>
        <w:jc w:val="center"/>
        <w:rPr>
          <w:sz w:val="40"/>
          <w:szCs w:val="40"/>
        </w:rPr>
      </w:pPr>
      <w:r>
        <w:rPr>
          <w:sz w:val="40"/>
          <w:szCs w:val="40"/>
        </w:rPr>
        <w:t xml:space="preserve">Europees openbare aanbesteding </w:t>
      </w:r>
    </w:p>
    <w:p w14:paraId="5810CE27" w14:textId="07CFB639" w:rsidR="00A970B9" w:rsidRPr="00A970B9" w:rsidRDefault="00C5298B" w:rsidP="00A970B9">
      <w:pPr>
        <w:jc w:val="center"/>
        <w:rPr>
          <w:sz w:val="40"/>
          <w:szCs w:val="40"/>
        </w:rPr>
      </w:pPr>
      <w:r>
        <w:rPr>
          <w:sz w:val="40"/>
          <w:szCs w:val="40"/>
        </w:rPr>
        <w:t>Flexibele ondersteuning Omgevingsvergunning</w:t>
      </w:r>
    </w:p>
    <w:p w14:paraId="17C19619" w14:textId="77777777" w:rsidR="00A970B9" w:rsidRPr="00A970B9" w:rsidRDefault="00A970B9" w:rsidP="00A970B9">
      <w:pPr>
        <w:jc w:val="center"/>
        <w:rPr>
          <w:sz w:val="40"/>
          <w:szCs w:val="40"/>
        </w:rPr>
      </w:pPr>
    </w:p>
    <w:p w14:paraId="78A7EE15" w14:textId="77777777" w:rsidR="00A970B9" w:rsidRPr="00A970B9" w:rsidRDefault="00A970B9" w:rsidP="00A970B9">
      <w:pPr>
        <w:jc w:val="center"/>
        <w:rPr>
          <w:sz w:val="40"/>
          <w:szCs w:val="40"/>
        </w:rPr>
      </w:pPr>
    </w:p>
    <w:p w14:paraId="5D6593E3" w14:textId="7F4B7E06" w:rsidR="00A970B9" w:rsidRPr="00A970B9" w:rsidRDefault="00A970B9" w:rsidP="00A970B9">
      <w:pPr>
        <w:jc w:val="center"/>
        <w:rPr>
          <w:sz w:val="40"/>
          <w:szCs w:val="40"/>
        </w:rPr>
      </w:pPr>
      <w:r w:rsidRPr="00A970B9">
        <w:rPr>
          <w:sz w:val="40"/>
          <w:szCs w:val="40"/>
        </w:rPr>
        <w:t>Aanbestedingsnummer:</w:t>
      </w:r>
      <w:r w:rsidR="001E3FD2">
        <w:rPr>
          <w:sz w:val="40"/>
          <w:szCs w:val="40"/>
        </w:rPr>
        <w:t xml:space="preserve"> 308202</w:t>
      </w:r>
    </w:p>
    <w:p w14:paraId="1CE759D6" w14:textId="1CC63483" w:rsidR="00A970B9" w:rsidRPr="00A970B9" w:rsidRDefault="00A970B9" w:rsidP="00A970B9">
      <w:pPr>
        <w:jc w:val="center"/>
        <w:rPr>
          <w:sz w:val="40"/>
          <w:szCs w:val="40"/>
        </w:rPr>
      </w:pPr>
    </w:p>
    <w:p w14:paraId="726E2F92" w14:textId="77777777" w:rsidR="000D0B76" w:rsidRDefault="000D0B76">
      <w:r>
        <w:br w:type="page"/>
      </w:r>
    </w:p>
    <w:sdt>
      <w:sdtPr>
        <w:rPr>
          <w:rFonts w:asciiTheme="minorHAnsi" w:eastAsiaTheme="minorHAnsi" w:hAnsiTheme="minorHAnsi" w:cstheme="minorBidi"/>
          <w:b w:val="0"/>
          <w:bCs w:val="0"/>
          <w:color w:val="auto"/>
          <w:sz w:val="22"/>
          <w:szCs w:val="22"/>
          <w:lang w:eastAsia="en-US"/>
        </w:rPr>
        <w:id w:val="1201670711"/>
        <w:docPartObj>
          <w:docPartGallery w:val="Table of Contents"/>
          <w:docPartUnique/>
        </w:docPartObj>
      </w:sdtPr>
      <w:sdtEndPr/>
      <w:sdtContent>
        <w:p w14:paraId="0823E329" w14:textId="77777777" w:rsidR="000D0B76" w:rsidRDefault="000D0B76">
          <w:pPr>
            <w:pStyle w:val="Kopvaninhoudsopgave"/>
          </w:pPr>
          <w:r>
            <w:t>Inhoud</w:t>
          </w:r>
        </w:p>
        <w:p w14:paraId="3CB526A5" w14:textId="2EB97005" w:rsidR="00F3098D" w:rsidRDefault="000D0B76">
          <w:pPr>
            <w:pStyle w:val="Inhopg1"/>
            <w:tabs>
              <w:tab w:val="left" w:pos="440"/>
              <w:tab w:val="right" w:leader="dot" w:pos="9062"/>
            </w:tabs>
            <w:rPr>
              <w:rFonts w:eastAsiaTheme="minorEastAsia"/>
              <w:noProof/>
              <w:lang w:eastAsia="nl-NL"/>
            </w:rPr>
          </w:pPr>
          <w:r>
            <w:fldChar w:fldCharType="begin"/>
          </w:r>
          <w:r>
            <w:instrText xml:space="preserve"> TOC \o "1-3" \h \z \u </w:instrText>
          </w:r>
          <w:r>
            <w:fldChar w:fldCharType="separate"/>
          </w:r>
          <w:hyperlink w:anchor="_Toc71011411" w:history="1">
            <w:r w:rsidR="00F3098D" w:rsidRPr="008305C7">
              <w:rPr>
                <w:rStyle w:val="Hyperlink"/>
                <w:noProof/>
              </w:rPr>
              <w:t>1</w:t>
            </w:r>
            <w:r w:rsidR="00F3098D">
              <w:rPr>
                <w:rFonts w:eastAsiaTheme="minorEastAsia"/>
                <w:noProof/>
                <w:lang w:eastAsia="nl-NL"/>
              </w:rPr>
              <w:tab/>
            </w:r>
            <w:r w:rsidR="00F3098D" w:rsidRPr="008305C7">
              <w:rPr>
                <w:rStyle w:val="Hyperlink"/>
                <w:noProof/>
              </w:rPr>
              <w:t>Inleiding</w:t>
            </w:r>
            <w:r w:rsidR="00F3098D">
              <w:rPr>
                <w:noProof/>
                <w:webHidden/>
              </w:rPr>
              <w:tab/>
            </w:r>
            <w:r w:rsidR="00F3098D">
              <w:rPr>
                <w:noProof/>
                <w:webHidden/>
              </w:rPr>
              <w:fldChar w:fldCharType="begin"/>
            </w:r>
            <w:r w:rsidR="00F3098D">
              <w:rPr>
                <w:noProof/>
                <w:webHidden/>
              </w:rPr>
              <w:instrText xml:space="preserve"> PAGEREF _Toc71011411 \h </w:instrText>
            </w:r>
            <w:r w:rsidR="00F3098D">
              <w:rPr>
                <w:noProof/>
                <w:webHidden/>
              </w:rPr>
            </w:r>
            <w:r w:rsidR="00F3098D">
              <w:rPr>
                <w:noProof/>
                <w:webHidden/>
              </w:rPr>
              <w:fldChar w:fldCharType="separate"/>
            </w:r>
            <w:r w:rsidR="00AC40F3">
              <w:rPr>
                <w:noProof/>
                <w:webHidden/>
              </w:rPr>
              <w:t>4</w:t>
            </w:r>
            <w:r w:rsidR="00F3098D">
              <w:rPr>
                <w:noProof/>
                <w:webHidden/>
              </w:rPr>
              <w:fldChar w:fldCharType="end"/>
            </w:r>
          </w:hyperlink>
        </w:p>
        <w:p w14:paraId="0C984FF3" w14:textId="17F0A7EB" w:rsidR="00F3098D" w:rsidRDefault="00A4240A">
          <w:pPr>
            <w:pStyle w:val="Inhopg2"/>
            <w:tabs>
              <w:tab w:val="left" w:pos="880"/>
              <w:tab w:val="right" w:leader="dot" w:pos="9062"/>
            </w:tabs>
            <w:rPr>
              <w:rFonts w:eastAsiaTheme="minorEastAsia"/>
              <w:noProof/>
              <w:lang w:eastAsia="nl-NL"/>
            </w:rPr>
          </w:pPr>
          <w:hyperlink w:anchor="_Toc71011412" w:history="1">
            <w:r w:rsidR="00F3098D" w:rsidRPr="008305C7">
              <w:rPr>
                <w:rStyle w:val="Hyperlink"/>
                <w:noProof/>
              </w:rPr>
              <w:t>1.1</w:t>
            </w:r>
            <w:r w:rsidR="00F3098D">
              <w:rPr>
                <w:rFonts w:eastAsiaTheme="minorEastAsia"/>
                <w:noProof/>
                <w:lang w:eastAsia="nl-NL"/>
              </w:rPr>
              <w:tab/>
            </w:r>
            <w:r w:rsidR="00F3098D" w:rsidRPr="008305C7">
              <w:rPr>
                <w:rStyle w:val="Hyperlink"/>
                <w:noProof/>
              </w:rPr>
              <w:t>Algemeen</w:t>
            </w:r>
            <w:r w:rsidR="00F3098D">
              <w:rPr>
                <w:noProof/>
                <w:webHidden/>
              </w:rPr>
              <w:tab/>
            </w:r>
            <w:r w:rsidR="00F3098D">
              <w:rPr>
                <w:noProof/>
                <w:webHidden/>
              </w:rPr>
              <w:fldChar w:fldCharType="begin"/>
            </w:r>
            <w:r w:rsidR="00F3098D">
              <w:rPr>
                <w:noProof/>
                <w:webHidden/>
              </w:rPr>
              <w:instrText xml:space="preserve"> PAGEREF _Toc71011412 \h </w:instrText>
            </w:r>
            <w:r w:rsidR="00F3098D">
              <w:rPr>
                <w:noProof/>
                <w:webHidden/>
              </w:rPr>
            </w:r>
            <w:r w:rsidR="00F3098D">
              <w:rPr>
                <w:noProof/>
                <w:webHidden/>
              </w:rPr>
              <w:fldChar w:fldCharType="separate"/>
            </w:r>
            <w:r w:rsidR="00AC40F3">
              <w:rPr>
                <w:noProof/>
                <w:webHidden/>
              </w:rPr>
              <w:t>4</w:t>
            </w:r>
            <w:r w:rsidR="00F3098D">
              <w:rPr>
                <w:noProof/>
                <w:webHidden/>
              </w:rPr>
              <w:fldChar w:fldCharType="end"/>
            </w:r>
          </w:hyperlink>
        </w:p>
        <w:p w14:paraId="4A3FE61B" w14:textId="28F1331C" w:rsidR="00F3098D" w:rsidRDefault="00A4240A">
          <w:pPr>
            <w:pStyle w:val="Inhopg2"/>
            <w:tabs>
              <w:tab w:val="left" w:pos="880"/>
              <w:tab w:val="right" w:leader="dot" w:pos="9062"/>
            </w:tabs>
            <w:rPr>
              <w:rFonts w:eastAsiaTheme="minorEastAsia"/>
              <w:noProof/>
              <w:lang w:eastAsia="nl-NL"/>
            </w:rPr>
          </w:pPr>
          <w:hyperlink w:anchor="_Toc71011413" w:history="1">
            <w:r w:rsidR="00F3098D" w:rsidRPr="008305C7">
              <w:rPr>
                <w:rStyle w:val="Hyperlink"/>
                <w:noProof/>
              </w:rPr>
              <w:t>1.2</w:t>
            </w:r>
            <w:r w:rsidR="00F3098D">
              <w:rPr>
                <w:rFonts w:eastAsiaTheme="minorEastAsia"/>
                <w:noProof/>
                <w:lang w:eastAsia="nl-NL"/>
              </w:rPr>
              <w:tab/>
            </w:r>
            <w:r w:rsidR="00F3098D" w:rsidRPr="008305C7">
              <w:rPr>
                <w:rStyle w:val="Hyperlink"/>
                <w:noProof/>
              </w:rPr>
              <w:t>Overeenkomst</w:t>
            </w:r>
            <w:r w:rsidR="00F3098D">
              <w:rPr>
                <w:noProof/>
                <w:webHidden/>
              </w:rPr>
              <w:tab/>
            </w:r>
            <w:r w:rsidR="00F3098D">
              <w:rPr>
                <w:noProof/>
                <w:webHidden/>
              </w:rPr>
              <w:fldChar w:fldCharType="begin"/>
            </w:r>
            <w:r w:rsidR="00F3098D">
              <w:rPr>
                <w:noProof/>
                <w:webHidden/>
              </w:rPr>
              <w:instrText xml:space="preserve"> PAGEREF _Toc71011413 \h </w:instrText>
            </w:r>
            <w:r w:rsidR="00F3098D">
              <w:rPr>
                <w:noProof/>
                <w:webHidden/>
              </w:rPr>
            </w:r>
            <w:r w:rsidR="00F3098D">
              <w:rPr>
                <w:noProof/>
                <w:webHidden/>
              </w:rPr>
              <w:fldChar w:fldCharType="separate"/>
            </w:r>
            <w:r w:rsidR="00AC40F3">
              <w:rPr>
                <w:noProof/>
                <w:webHidden/>
              </w:rPr>
              <w:t>4</w:t>
            </w:r>
            <w:r w:rsidR="00F3098D">
              <w:rPr>
                <w:noProof/>
                <w:webHidden/>
              </w:rPr>
              <w:fldChar w:fldCharType="end"/>
            </w:r>
          </w:hyperlink>
        </w:p>
        <w:p w14:paraId="106B88EE" w14:textId="393D57BC" w:rsidR="00F3098D" w:rsidRDefault="00A4240A">
          <w:pPr>
            <w:pStyle w:val="Inhopg2"/>
            <w:tabs>
              <w:tab w:val="left" w:pos="880"/>
              <w:tab w:val="right" w:leader="dot" w:pos="9062"/>
            </w:tabs>
            <w:rPr>
              <w:rFonts w:eastAsiaTheme="minorEastAsia"/>
              <w:noProof/>
              <w:lang w:eastAsia="nl-NL"/>
            </w:rPr>
          </w:pPr>
          <w:hyperlink w:anchor="_Toc71011414" w:history="1">
            <w:r w:rsidR="00F3098D" w:rsidRPr="008305C7">
              <w:rPr>
                <w:rStyle w:val="Hyperlink"/>
                <w:noProof/>
              </w:rPr>
              <w:t>1.3</w:t>
            </w:r>
            <w:r w:rsidR="00F3098D">
              <w:rPr>
                <w:rFonts w:eastAsiaTheme="minorEastAsia"/>
                <w:noProof/>
                <w:lang w:eastAsia="nl-NL"/>
              </w:rPr>
              <w:tab/>
            </w:r>
            <w:r w:rsidR="00F3098D" w:rsidRPr="008305C7">
              <w:rPr>
                <w:rStyle w:val="Hyperlink"/>
                <w:noProof/>
              </w:rPr>
              <w:t>Wachtkamerconstructie</w:t>
            </w:r>
            <w:r w:rsidR="00F3098D">
              <w:rPr>
                <w:noProof/>
                <w:webHidden/>
              </w:rPr>
              <w:tab/>
            </w:r>
            <w:r w:rsidR="00F3098D">
              <w:rPr>
                <w:noProof/>
                <w:webHidden/>
              </w:rPr>
              <w:fldChar w:fldCharType="begin"/>
            </w:r>
            <w:r w:rsidR="00F3098D">
              <w:rPr>
                <w:noProof/>
                <w:webHidden/>
              </w:rPr>
              <w:instrText xml:space="preserve"> PAGEREF _Toc71011414 \h </w:instrText>
            </w:r>
            <w:r w:rsidR="00F3098D">
              <w:rPr>
                <w:noProof/>
                <w:webHidden/>
              </w:rPr>
            </w:r>
            <w:r w:rsidR="00F3098D">
              <w:rPr>
                <w:noProof/>
                <w:webHidden/>
              </w:rPr>
              <w:fldChar w:fldCharType="separate"/>
            </w:r>
            <w:r w:rsidR="00AC40F3">
              <w:rPr>
                <w:noProof/>
                <w:webHidden/>
              </w:rPr>
              <w:t>4</w:t>
            </w:r>
            <w:r w:rsidR="00F3098D">
              <w:rPr>
                <w:noProof/>
                <w:webHidden/>
              </w:rPr>
              <w:fldChar w:fldCharType="end"/>
            </w:r>
          </w:hyperlink>
        </w:p>
        <w:p w14:paraId="0870D440" w14:textId="3072EDB8" w:rsidR="00F3098D" w:rsidRDefault="00A4240A">
          <w:pPr>
            <w:pStyle w:val="Inhopg2"/>
            <w:tabs>
              <w:tab w:val="left" w:pos="880"/>
              <w:tab w:val="right" w:leader="dot" w:pos="9062"/>
            </w:tabs>
            <w:rPr>
              <w:rFonts w:eastAsiaTheme="minorEastAsia"/>
              <w:noProof/>
              <w:lang w:eastAsia="nl-NL"/>
            </w:rPr>
          </w:pPr>
          <w:hyperlink w:anchor="_Toc71011415" w:history="1">
            <w:r w:rsidR="00F3098D" w:rsidRPr="008305C7">
              <w:rPr>
                <w:rStyle w:val="Hyperlink"/>
                <w:noProof/>
              </w:rPr>
              <w:t>1.4</w:t>
            </w:r>
            <w:r w:rsidR="00F3098D">
              <w:rPr>
                <w:rFonts w:eastAsiaTheme="minorEastAsia"/>
                <w:noProof/>
                <w:lang w:eastAsia="nl-NL"/>
              </w:rPr>
              <w:tab/>
            </w:r>
            <w:r w:rsidR="00F3098D" w:rsidRPr="008305C7">
              <w:rPr>
                <w:rStyle w:val="Hyperlink"/>
                <w:noProof/>
              </w:rPr>
              <w:t>Organisatie</w:t>
            </w:r>
            <w:r w:rsidR="00F3098D">
              <w:rPr>
                <w:noProof/>
                <w:webHidden/>
              </w:rPr>
              <w:tab/>
            </w:r>
            <w:r w:rsidR="00F3098D">
              <w:rPr>
                <w:noProof/>
                <w:webHidden/>
              </w:rPr>
              <w:fldChar w:fldCharType="begin"/>
            </w:r>
            <w:r w:rsidR="00F3098D">
              <w:rPr>
                <w:noProof/>
                <w:webHidden/>
              </w:rPr>
              <w:instrText xml:space="preserve"> PAGEREF _Toc71011415 \h </w:instrText>
            </w:r>
            <w:r w:rsidR="00F3098D">
              <w:rPr>
                <w:noProof/>
                <w:webHidden/>
              </w:rPr>
            </w:r>
            <w:r w:rsidR="00F3098D">
              <w:rPr>
                <w:noProof/>
                <w:webHidden/>
              </w:rPr>
              <w:fldChar w:fldCharType="separate"/>
            </w:r>
            <w:r w:rsidR="00AC40F3">
              <w:rPr>
                <w:noProof/>
                <w:webHidden/>
              </w:rPr>
              <w:t>5</w:t>
            </w:r>
            <w:r w:rsidR="00F3098D">
              <w:rPr>
                <w:noProof/>
                <w:webHidden/>
              </w:rPr>
              <w:fldChar w:fldCharType="end"/>
            </w:r>
          </w:hyperlink>
        </w:p>
        <w:p w14:paraId="6B8B6128" w14:textId="2E2D7218" w:rsidR="00F3098D" w:rsidRDefault="00A4240A">
          <w:pPr>
            <w:pStyle w:val="Inhopg2"/>
            <w:tabs>
              <w:tab w:val="left" w:pos="880"/>
              <w:tab w:val="right" w:leader="dot" w:pos="9062"/>
            </w:tabs>
            <w:rPr>
              <w:rFonts w:eastAsiaTheme="minorEastAsia"/>
              <w:noProof/>
              <w:lang w:eastAsia="nl-NL"/>
            </w:rPr>
          </w:pPr>
          <w:hyperlink w:anchor="_Toc71011416" w:history="1">
            <w:r w:rsidR="00F3098D" w:rsidRPr="008305C7">
              <w:rPr>
                <w:rStyle w:val="Hyperlink"/>
                <w:noProof/>
              </w:rPr>
              <w:t>1.5</w:t>
            </w:r>
            <w:r w:rsidR="00F3098D">
              <w:rPr>
                <w:rFonts w:eastAsiaTheme="minorEastAsia"/>
                <w:noProof/>
                <w:lang w:eastAsia="nl-NL"/>
              </w:rPr>
              <w:tab/>
            </w:r>
            <w:r w:rsidR="00F3098D" w:rsidRPr="008305C7">
              <w:rPr>
                <w:rStyle w:val="Hyperlink"/>
                <w:noProof/>
              </w:rPr>
              <w:t>Communicatie</w:t>
            </w:r>
            <w:r w:rsidR="00F3098D">
              <w:rPr>
                <w:noProof/>
                <w:webHidden/>
              </w:rPr>
              <w:tab/>
            </w:r>
            <w:r w:rsidR="00F3098D">
              <w:rPr>
                <w:noProof/>
                <w:webHidden/>
              </w:rPr>
              <w:fldChar w:fldCharType="begin"/>
            </w:r>
            <w:r w:rsidR="00F3098D">
              <w:rPr>
                <w:noProof/>
                <w:webHidden/>
              </w:rPr>
              <w:instrText xml:space="preserve"> PAGEREF _Toc71011416 \h </w:instrText>
            </w:r>
            <w:r w:rsidR="00F3098D">
              <w:rPr>
                <w:noProof/>
                <w:webHidden/>
              </w:rPr>
            </w:r>
            <w:r w:rsidR="00F3098D">
              <w:rPr>
                <w:noProof/>
                <w:webHidden/>
              </w:rPr>
              <w:fldChar w:fldCharType="separate"/>
            </w:r>
            <w:r w:rsidR="00AC40F3">
              <w:rPr>
                <w:noProof/>
                <w:webHidden/>
              </w:rPr>
              <w:t>5</w:t>
            </w:r>
            <w:r w:rsidR="00F3098D">
              <w:rPr>
                <w:noProof/>
                <w:webHidden/>
              </w:rPr>
              <w:fldChar w:fldCharType="end"/>
            </w:r>
          </w:hyperlink>
        </w:p>
        <w:p w14:paraId="5D1B276D" w14:textId="3DA98E14" w:rsidR="00F3098D" w:rsidRDefault="00A4240A">
          <w:pPr>
            <w:pStyle w:val="Inhopg1"/>
            <w:tabs>
              <w:tab w:val="left" w:pos="440"/>
              <w:tab w:val="right" w:leader="dot" w:pos="9062"/>
            </w:tabs>
            <w:rPr>
              <w:rFonts w:eastAsiaTheme="minorEastAsia"/>
              <w:noProof/>
              <w:lang w:eastAsia="nl-NL"/>
            </w:rPr>
          </w:pPr>
          <w:hyperlink w:anchor="_Toc71011417" w:history="1">
            <w:r w:rsidR="00F3098D" w:rsidRPr="008305C7">
              <w:rPr>
                <w:rStyle w:val="Hyperlink"/>
                <w:noProof/>
              </w:rPr>
              <w:t>2</w:t>
            </w:r>
            <w:r w:rsidR="00F3098D">
              <w:rPr>
                <w:rFonts w:eastAsiaTheme="minorEastAsia"/>
                <w:noProof/>
                <w:lang w:eastAsia="nl-NL"/>
              </w:rPr>
              <w:tab/>
            </w:r>
            <w:r w:rsidR="00F3098D" w:rsidRPr="008305C7">
              <w:rPr>
                <w:rStyle w:val="Hyperlink"/>
                <w:noProof/>
              </w:rPr>
              <w:t>Planning en Inlichtingen</w:t>
            </w:r>
            <w:r w:rsidR="00F3098D">
              <w:rPr>
                <w:noProof/>
                <w:webHidden/>
              </w:rPr>
              <w:tab/>
            </w:r>
            <w:r w:rsidR="00F3098D">
              <w:rPr>
                <w:noProof/>
                <w:webHidden/>
              </w:rPr>
              <w:fldChar w:fldCharType="begin"/>
            </w:r>
            <w:r w:rsidR="00F3098D">
              <w:rPr>
                <w:noProof/>
                <w:webHidden/>
              </w:rPr>
              <w:instrText xml:space="preserve"> PAGEREF _Toc71011417 \h </w:instrText>
            </w:r>
            <w:r w:rsidR="00F3098D">
              <w:rPr>
                <w:noProof/>
                <w:webHidden/>
              </w:rPr>
            </w:r>
            <w:r w:rsidR="00F3098D">
              <w:rPr>
                <w:noProof/>
                <w:webHidden/>
              </w:rPr>
              <w:fldChar w:fldCharType="separate"/>
            </w:r>
            <w:r w:rsidR="00AC40F3">
              <w:rPr>
                <w:noProof/>
                <w:webHidden/>
              </w:rPr>
              <w:t>6</w:t>
            </w:r>
            <w:r w:rsidR="00F3098D">
              <w:rPr>
                <w:noProof/>
                <w:webHidden/>
              </w:rPr>
              <w:fldChar w:fldCharType="end"/>
            </w:r>
          </w:hyperlink>
        </w:p>
        <w:p w14:paraId="75C47003" w14:textId="542A4E8A" w:rsidR="00F3098D" w:rsidRDefault="00A4240A">
          <w:pPr>
            <w:pStyle w:val="Inhopg2"/>
            <w:tabs>
              <w:tab w:val="left" w:pos="880"/>
              <w:tab w:val="right" w:leader="dot" w:pos="9062"/>
            </w:tabs>
            <w:rPr>
              <w:rFonts w:eastAsiaTheme="minorEastAsia"/>
              <w:noProof/>
              <w:lang w:eastAsia="nl-NL"/>
            </w:rPr>
          </w:pPr>
          <w:hyperlink w:anchor="_Toc71011418" w:history="1">
            <w:r w:rsidR="00F3098D" w:rsidRPr="008305C7">
              <w:rPr>
                <w:rStyle w:val="Hyperlink"/>
                <w:noProof/>
              </w:rPr>
              <w:t>2.1</w:t>
            </w:r>
            <w:r w:rsidR="00F3098D">
              <w:rPr>
                <w:rFonts w:eastAsiaTheme="minorEastAsia"/>
                <w:noProof/>
                <w:lang w:eastAsia="nl-NL"/>
              </w:rPr>
              <w:tab/>
            </w:r>
            <w:r w:rsidR="00F3098D" w:rsidRPr="008305C7">
              <w:rPr>
                <w:rStyle w:val="Hyperlink"/>
                <w:noProof/>
              </w:rPr>
              <w:t>Voorgenomen planning</w:t>
            </w:r>
            <w:r w:rsidR="00F3098D">
              <w:rPr>
                <w:noProof/>
                <w:webHidden/>
              </w:rPr>
              <w:tab/>
            </w:r>
            <w:r w:rsidR="00F3098D">
              <w:rPr>
                <w:noProof/>
                <w:webHidden/>
              </w:rPr>
              <w:fldChar w:fldCharType="begin"/>
            </w:r>
            <w:r w:rsidR="00F3098D">
              <w:rPr>
                <w:noProof/>
                <w:webHidden/>
              </w:rPr>
              <w:instrText xml:space="preserve"> PAGEREF _Toc71011418 \h </w:instrText>
            </w:r>
            <w:r w:rsidR="00F3098D">
              <w:rPr>
                <w:noProof/>
                <w:webHidden/>
              </w:rPr>
            </w:r>
            <w:r w:rsidR="00F3098D">
              <w:rPr>
                <w:noProof/>
                <w:webHidden/>
              </w:rPr>
              <w:fldChar w:fldCharType="separate"/>
            </w:r>
            <w:r w:rsidR="00AC40F3">
              <w:rPr>
                <w:noProof/>
                <w:webHidden/>
              </w:rPr>
              <w:t>6</w:t>
            </w:r>
            <w:r w:rsidR="00F3098D">
              <w:rPr>
                <w:noProof/>
                <w:webHidden/>
              </w:rPr>
              <w:fldChar w:fldCharType="end"/>
            </w:r>
          </w:hyperlink>
        </w:p>
        <w:p w14:paraId="0C0A271E" w14:textId="7562322B" w:rsidR="00F3098D" w:rsidRDefault="00A4240A">
          <w:pPr>
            <w:pStyle w:val="Inhopg2"/>
            <w:tabs>
              <w:tab w:val="left" w:pos="880"/>
              <w:tab w:val="right" w:leader="dot" w:pos="9062"/>
            </w:tabs>
            <w:rPr>
              <w:rFonts w:eastAsiaTheme="minorEastAsia"/>
              <w:noProof/>
              <w:lang w:eastAsia="nl-NL"/>
            </w:rPr>
          </w:pPr>
          <w:hyperlink w:anchor="_Toc71011419" w:history="1">
            <w:r w:rsidR="00F3098D" w:rsidRPr="008305C7">
              <w:rPr>
                <w:rStyle w:val="Hyperlink"/>
                <w:noProof/>
              </w:rPr>
              <w:t>2.2</w:t>
            </w:r>
            <w:r w:rsidR="00F3098D">
              <w:rPr>
                <w:rFonts w:eastAsiaTheme="minorEastAsia"/>
                <w:noProof/>
                <w:lang w:eastAsia="nl-NL"/>
              </w:rPr>
              <w:tab/>
            </w:r>
            <w:r w:rsidR="00F3098D" w:rsidRPr="008305C7">
              <w:rPr>
                <w:rStyle w:val="Hyperlink"/>
                <w:noProof/>
              </w:rPr>
              <w:t>Stellen van vragen door inschrijvers</w:t>
            </w:r>
            <w:r w:rsidR="00F3098D">
              <w:rPr>
                <w:noProof/>
                <w:webHidden/>
              </w:rPr>
              <w:tab/>
            </w:r>
            <w:r w:rsidR="00F3098D">
              <w:rPr>
                <w:noProof/>
                <w:webHidden/>
              </w:rPr>
              <w:fldChar w:fldCharType="begin"/>
            </w:r>
            <w:r w:rsidR="00F3098D">
              <w:rPr>
                <w:noProof/>
                <w:webHidden/>
              </w:rPr>
              <w:instrText xml:space="preserve"> PAGEREF _Toc71011419 \h </w:instrText>
            </w:r>
            <w:r w:rsidR="00F3098D">
              <w:rPr>
                <w:noProof/>
                <w:webHidden/>
              </w:rPr>
            </w:r>
            <w:r w:rsidR="00F3098D">
              <w:rPr>
                <w:noProof/>
                <w:webHidden/>
              </w:rPr>
              <w:fldChar w:fldCharType="separate"/>
            </w:r>
            <w:r w:rsidR="00AC40F3">
              <w:rPr>
                <w:noProof/>
                <w:webHidden/>
              </w:rPr>
              <w:t>6</w:t>
            </w:r>
            <w:r w:rsidR="00F3098D">
              <w:rPr>
                <w:noProof/>
                <w:webHidden/>
              </w:rPr>
              <w:fldChar w:fldCharType="end"/>
            </w:r>
          </w:hyperlink>
        </w:p>
        <w:p w14:paraId="7C8B5F78" w14:textId="46C1708B" w:rsidR="00F3098D" w:rsidRDefault="00A4240A">
          <w:pPr>
            <w:pStyle w:val="Inhopg2"/>
            <w:tabs>
              <w:tab w:val="left" w:pos="880"/>
              <w:tab w:val="right" w:leader="dot" w:pos="9062"/>
            </w:tabs>
            <w:rPr>
              <w:rFonts w:eastAsiaTheme="minorEastAsia"/>
              <w:noProof/>
              <w:lang w:eastAsia="nl-NL"/>
            </w:rPr>
          </w:pPr>
          <w:hyperlink w:anchor="_Toc71011420" w:history="1">
            <w:r w:rsidR="00F3098D" w:rsidRPr="008305C7">
              <w:rPr>
                <w:rStyle w:val="Hyperlink"/>
                <w:noProof/>
              </w:rPr>
              <w:t>2.3</w:t>
            </w:r>
            <w:r w:rsidR="00F3098D">
              <w:rPr>
                <w:rFonts w:eastAsiaTheme="minorEastAsia"/>
                <w:noProof/>
                <w:lang w:eastAsia="nl-NL"/>
              </w:rPr>
              <w:tab/>
            </w:r>
            <w:r w:rsidR="00F3098D" w:rsidRPr="008305C7">
              <w:rPr>
                <w:rStyle w:val="Hyperlink"/>
                <w:noProof/>
              </w:rPr>
              <w:t>Nota van inlichtingen</w:t>
            </w:r>
            <w:r w:rsidR="00F3098D">
              <w:rPr>
                <w:noProof/>
                <w:webHidden/>
              </w:rPr>
              <w:tab/>
            </w:r>
            <w:r w:rsidR="00F3098D">
              <w:rPr>
                <w:noProof/>
                <w:webHidden/>
              </w:rPr>
              <w:fldChar w:fldCharType="begin"/>
            </w:r>
            <w:r w:rsidR="00F3098D">
              <w:rPr>
                <w:noProof/>
                <w:webHidden/>
              </w:rPr>
              <w:instrText xml:space="preserve"> PAGEREF _Toc71011420 \h </w:instrText>
            </w:r>
            <w:r w:rsidR="00F3098D">
              <w:rPr>
                <w:noProof/>
                <w:webHidden/>
              </w:rPr>
            </w:r>
            <w:r w:rsidR="00F3098D">
              <w:rPr>
                <w:noProof/>
                <w:webHidden/>
              </w:rPr>
              <w:fldChar w:fldCharType="separate"/>
            </w:r>
            <w:r w:rsidR="00AC40F3">
              <w:rPr>
                <w:noProof/>
                <w:webHidden/>
              </w:rPr>
              <w:t>6</w:t>
            </w:r>
            <w:r w:rsidR="00F3098D">
              <w:rPr>
                <w:noProof/>
                <w:webHidden/>
              </w:rPr>
              <w:fldChar w:fldCharType="end"/>
            </w:r>
          </w:hyperlink>
        </w:p>
        <w:p w14:paraId="09DA79EE" w14:textId="63AC7B8F" w:rsidR="00F3098D" w:rsidRDefault="00A4240A">
          <w:pPr>
            <w:pStyle w:val="Inhopg2"/>
            <w:tabs>
              <w:tab w:val="left" w:pos="880"/>
              <w:tab w:val="right" w:leader="dot" w:pos="9062"/>
            </w:tabs>
            <w:rPr>
              <w:rFonts w:eastAsiaTheme="minorEastAsia"/>
              <w:noProof/>
              <w:lang w:eastAsia="nl-NL"/>
            </w:rPr>
          </w:pPr>
          <w:hyperlink w:anchor="_Toc71011421" w:history="1">
            <w:r w:rsidR="00F3098D" w:rsidRPr="008305C7">
              <w:rPr>
                <w:rStyle w:val="Hyperlink"/>
                <w:noProof/>
              </w:rPr>
              <w:t>2.4</w:t>
            </w:r>
            <w:r w:rsidR="00F3098D">
              <w:rPr>
                <w:rFonts w:eastAsiaTheme="minorEastAsia"/>
                <w:noProof/>
                <w:lang w:eastAsia="nl-NL"/>
              </w:rPr>
              <w:tab/>
            </w:r>
            <w:r w:rsidR="00F3098D" w:rsidRPr="008305C7">
              <w:rPr>
                <w:rStyle w:val="Hyperlink"/>
                <w:noProof/>
              </w:rPr>
              <w:t>Opening van inschrijving</w:t>
            </w:r>
            <w:r w:rsidR="00F3098D">
              <w:rPr>
                <w:noProof/>
                <w:webHidden/>
              </w:rPr>
              <w:tab/>
            </w:r>
            <w:r w:rsidR="00F3098D">
              <w:rPr>
                <w:noProof/>
                <w:webHidden/>
              </w:rPr>
              <w:fldChar w:fldCharType="begin"/>
            </w:r>
            <w:r w:rsidR="00F3098D">
              <w:rPr>
                <w:noProof/>
                <w:webHidden/>
              </w:rPr>
              <w:instrText xml:space="preserve"> PAGEREF _Toc71011421 \h </w:instrText>
            </w:r>
            <w:r w:rsidR="00F3098D">
              <w:rPr>
                <w:noProof/>
                <w:webHidden/>
              </w:rPr>
            </w:r>
            <w:r w:rsidR="00F3098D">
              <w:rPr>
                <w:noProof/>
                <w:webHidden/>
              </w:rPr>
              <w:fldChar w:fldCharType="separate"/>
            </w:r>
            <w:r w:rsidR="00AC40F3">
              <w:rPr>
                <w:noProof/>
                <w:webHidden/>
              </w:rPr>
              <w:t>6</w:t>
            </w:r>
            <w:r w:rsidR="00F3098D">
              <w:rPr>
                <w:noProof/>
                <w:webHidden/>
              </w:rPr>
              <w:fldChar w:fldCharType="end"/>
            </w:r>
          </w:hyperlink>
        </w:p>
        <w:p w14:paraId="1D845257" w14:textId="6E69B243" w:rsidR="00F3098D" w:rsidRDefault="00A4240A">
          <w:pPr>
            <w:pStyle w:val="Inhopg1"/>
            <w:tabs>
              <w:tab w:val="left" w:pos="440"/>
              <w:tab w:val="right" w:leader="dot" w:pos="9062"/>
            </w:tabs>
            <w:rPr>
              <w:rFonts w:eastAsiaTheme="minorEastAsia"/>
              <w:noProof/>
              <w:lang w:eastAsia="nl-NL"/>
            </w:rPr>
          </w:pPr>
          <w:hyperlink w:anchor="_Toc71011422" w:history="1">
            <w:r w:rsidR="00F3098D" w:rsidRPr="008305C7">
              <w:rPr>
                <w:rStyle w:val="Hyperlink"/>
                <w:noProof/>
              </w:rPr>
              <w:t>3</w:t>
            </w:r>
            <w:r w:rsidR="00F3098D">
              <w:rPr>
                <w:rFonts w:eastAsiaTheme="minorEastAsia"/>
                <w:noProof/>
                <w:lang w:eastAsia="nl-NL"/>
              </w:rPr>
              <w:tab/>
            </w:r>
            <w:r w:rsidR="00F3098D" w:rsidRPr="008305C7">
              <w:rPr>
                <w:rStyle w:val="Hyperlink"/>
                <w:noProof/>
              </w:rPr>
              <w:t>Voorschriften inschrijving</w:t>
            </w:r>
            <w:r w:rsidR="00F3098D">
              <w:rPr>
                <w:noProof/>
                <w:webHidden/>
              </w:rPr>
              <w:tab/>
            </w:r>
            <w:r w:rsidR="00F3098D">
              <w:rPr>
                <w:noProof/>
                <w:webHidden/>
              </w:rPr>
              <w:fldChar w:fldCharType="begin"/>
            </w:r>
            <w:r w:rsidR="00F3098D">
              <w:rPr>
                <w:noProof/>
                <w:webHidden/>
              </w:rPr>
              <w:instrText xml:space="preserve"> PAGEREF _Toc71011422 \h </w:instrText>
            </w:r>
            <w:r w:rsidR="00F3098D">
              <w:rPr>
                <w:noProof/>
                <w:webHidden/>
              </w:rPr>
            </w:r>
            <w:r w:rsidR="00F3098D">
              <w:rPr>
                <w:noProof/>
                <w:webHidden/>
              </w:rPr>
              <w:fldChar w:fldCharType="separate"/>
            </w:r>
            <w:r w:rsidR="00AC40F3">
              <w:rPr>
                <w:noProof/>
                <w:webHidden/>
              </w:rPr>
              <w:t>7</w:t>
            </w:r>
            <w:r w:rsidR="00F3098D">
              <w:rPr>
                <w:noProof/>
                <w:webHidden/>
              </w:rPr>
              <w:fldChar w:fldCharType="end"/>
            </w:r>
          </w:hyperlink>
        </w:p>
        <w:p w14:paraId="785793E4" w14:textId="65ED0409" w:rsidR="00F3098D" w:rsidRDefault="00A4240A">
          <w:pPr>
            <w:pStyle w:val="Inhopg2"/>
            <w:tabs>
              <w:tab w:val="left" w:pos="880"/>
              <w:tab w:val="right" w:leader="dot" w:pos="9062"/>
            </w:tabs>
            <w:rPr>
              <w:rFonts w:eastAsiaTheme="minorEastAsia"/>
              <w:noProof/>
              <w:lang w:eastAsia="nl-NL"/>
            </w:rPr>
          </w:pPr>
          <w:hyperlink w:anchor="_Toc71011423" w:history="1">
            <w:r w:rsidR="00F3098D" w:rsidRPr="008305C7">
              <w:rPr>
                <w:rStyle w:val="Hyperlink"/>
                <w:noProof/>
              </w:rPr>
              <w:t>3.1</w:t>
            </w:r>
            <w:r w:rsidR="00F3098D">
              <w:rPr>
                <w:rFonts w:eastAsiaTheme="minorEastAsia"/>
                <w:noProof/>
                <w:lang w:eastAsia="nl-NL"/>
              </w:rPr>
              <w:tab/>
            </w:r>
            <w:r w:rsidR="00F3098D" w:rsidRPr="008305C7">
              <w:rPr>
                <w:rStyle w:val="Hyperlink"/>
                <w:noProof/>
              </w:rPr>
              <w:t>Vormvereisten inzake indienen van de inschrijving</w:t>
            </w:r>
            <w:r w:rsidR="00F3098D">
              <w:rPr>
                <w:noProof/>
                <w:webHidden/>
              </w:rPr>
              <w:tab/>
            </w:r>
            <w:r w:rsidR="00F3098D">
              <w:rPr>
                <w:noProof/>
                <w:webHidden/>
              </w:rPr>
              <w:fldChar w:fldCharType="begin"/>
            </w:r>
            <w:r w:rsidR="00F3098D">
              <w:rPr>
                <w:noProof/>
                <w:webHidden/>
              </w:rPr>
              <w:instrText xml:space="preserve"> PAGEREF _Toc71011423 \h </w:instrText>
            </w:r>
            <w:r w:rsidR="00F3098D">
              <w:rPr>
                <w:noProof/>
                <w:webHidden/>
              </w:rPr>
            </w:r>
            <w:r w:rsidR="00F3098D">
              <w:rPr>
                <w:noProof/>
                <w:webHidden/>
              </w:rPr>
              <w:fldChar w:fldCharType="separate"/>
            </w:r>
            <w:r w:rsidR="00AC40F3">
              <w:rPr>
                <w:noProof/>
                <w:webHidden/>
              </w:rPr>
              <w:t>7</w:t>
            </w:r>
            <w:r w:rsidR="00F3098D">
              <w:rPr>
                <w:noProof/>
                <w:webHidden/>
              </w:rPr>
              <w:fldChar w:fldCharType="end"/>
            </w:r>
          </w:hyperlink>
        </w:p>
        <w:p w14:paraId="52D18C2F" w14:textId="09EBCDF1" w:rsidR="00F3098D" w:rsidRDefault="00A4240A">
          <w:pPr>
            <w:pStyle w:val="Inhopg2"/>
            <w:tabs>
              <w:tab w:val="left" w:pos="880"/>
              <w:tab w:val="right" w:leader="dot" w:pos="9062"/>
            </w:tabs>
            <w:rPr>
              <w:rFonts w:eastAsiaTheme="minorEastAsia"/>
              <w:noProof/>
              <w:lang w:eastAsia="nl-NL"/>
            </w:rPr>
          </w:pPr>
          <w:hyperlink w:anchor="_Toc71011424" w:history="1">
            <w:r w:rsidR="00F3098D" w:rsidRPr="008305C7">
              <w:rPr>
                <w:rStyle w:val="Hyperlink"/>
                <w:noProof/>
              </w:rPr>
              <w:t>3.2</w:t>
            </w:r>
            <w:r w:rsidR="00F3098D">
              <w:rPr>
                <w:rFonts w:eastAsiaTheme="minorEastAsia"/>
                <w:noProof/>
                <w:lang w:eastAsia="nl-NL"/>
              </w:rPr>
              <w:tab/>
            </w:r>
            <w:r w:rsidR="00F3098D" w:rsidRPr="008305C7">
              <w:rPr>
                <w:rStyle w:val="Hyperlink"/>
                <w:noProof/>
              </w:rPr>
              <w:t>Storingen</w:t>
            </w:r>
            <w:r w:rsidR="00F3098D">
              <w:rPr>
                <w:noProof/>
                <w:webHidden/>
              </w:rPr>
              <w:tab/>
            </w:r>
            <w:r w:rsidR="00F3098D">
              <w:rPr>
                <w:noProof/>
                <w:webHidden/>
              </w:rPr>
              <w:fldChar w:fldCharType="begin"/>
            </w:r>
            <w:r w:rsidR="00F3098D">
              <w:rPr>
                <w:noProof/>
                <w:webHidden/>
              </w:rPr>
              <w:instrText xml:space="preserve"> PAGEREF _Toc71011424 \h </w:instrText>
            </w:r>
            <w:r w:rsidR="00F3098D">
              <w:rPr>
                <w:noProof/>
                <w:webHidden/>
              </w:rPr>
            </w:r>
            <w:r w:rsidR="00F3098D">
              <w:rPr>
                <w:noProof/>
                <w:webHidden/>
              </w:rPr>
              <w:fldChar w:fldCharType="separate"/>
            </w:r>
            <w:r w:rsidR="00AC40F3">
              <w:rPr>
                <w:noProof/>
                <w:webHidden/>
              </w:rPr>
              <w:t>7</w:t>
            </w:r>
            <w:r w:rsidR="00F3098D">
              <w:rPr>
                <w:noProof/>
                <w:webHidden/>
              </w:rPr>
              <w:fldChar w:fldCharType="end"/>
            </w:r>
          </w:hyperlink>
        </w:p>
        <w:p w14:paraId="4BFBD8BD" w14:textId="0FA89092" w:rsidR="00F3098D" w:rsidRDefault="00A4240A">
          <w:pPr>
            <w:pStyle w:val="Inhopg2"/>
            <w:tabs>
              <w:tab w:val="left" w:pos="880"/>
              <w:tab w:val="right" w:leader="dot" w:pos="9062"/>
            </w:tabs>
            <w:rPr>
              <w:rFonts w:eastAsiaTheme="minorEastAsia"/>
              <w:noProof/>
              <w:lang w:eastAsia="nl-NL"/>
            </w:rPr>
          </w:pPr>
          <w:hyperlink w:anchor="_Toc71011425" w:history="1">
            <w:r w:rsidR="00F3098D" w:rsidRPr="008305C7">
              <w:rPr>
                <w:rStyle w:val="Hyperlink"/>
                <w:noProof/>
              </w:rPr>
              <w:t>3.3</w:t>
            </w:r>
            <w:r w:rsidR="00F3098D">
              <w:rPr>
                <w:rFonts w:eastAsiaTheme="minorEastAsia"/>
                <w:noProof/>
                <w:lang w:eastAsia="nl-NL"/>
              </w:rPr>
              <w:tab/>
            </w:r>
            <w:r w:rsidR="00F3098D" w:rsidRPr="008305C7">
              <w:rPr>
                <w:rStyle w:val="Hyperlink"/>
                <w:noProof/>
              </w:rPr>
              <w:t>Gestanddoeningstermijn inschrijving</w:t>
            </w:r>
            <w:r w:rsidR="00F3098D">
              <w:rPr>
                <w:noProof/>
                <w:webHidden/>
              </w:rPr>
              <w:tab/>
            </w:r>
            <w:r w:rsidR="00F3098D">
              <w:rPr>
                <w:noProof/>
                <w:webHidden/>
              </w:rPr>
              <w:fldChar w:fldCharType="begin"/>
            </w:r>
            <w:r w:rsidR="00F3098D">
              <w:rPr>
                <w:noProof/>
                <w:webHidden/>
              </w:rPr>
              <w:instrText xml:space="preserve"> PAGEREF _Toc71011425 \h </w:instrText>
            </w:r>
            <w:r w:rsidR="00F3098D">
              <w:rPr>
                <w:noProof/>
                <w:webHidden/>
              </w:rPr>
            </w:r>
            <w:r w:rsidR="00F3098D">
              <w:rPr>
                <w:noProof/>
                <w:webHidden/>
              </w:rPr>
              <w:fldChar w:fldCharType="separate"/>
            </w:r>
            <w:r w:rsidR="00AC40F3">
              <w:rPr>
                <w:noProof/>
                <w:webHidden/>
              </w:rPr>
              <w:t>7</w:t>
            </w:r>
            <w:r w:rsidR="00F3098D">
              <w:rPr>
                <w:noProof/>
                <w:webHidden/>
              </w:rPr>
              <w:fldChar w:fldCharType="end"/>
            </w:r>
          </w:hyperlink>
        </w:p>
        <w:p w14:paraId="17B6B98F" w14:textId="46430E46" w:rsidR="00F3098D" w:rsidRDefault="00A4240A">
          <w:pPr>
            <w:pStyle w:val="Inhopg2"/>
            <w:tabs>
              <w:tab w:val="left" w:pos="880"/>
              <w:tab w:val="right" w:leader="dot" w:pos="9062"/>
            </w:tabs>
            <w:rPr>
              <w:rFonts w:eastAsiaTheme="minorEastAsia"/>
              <w:noProof/>
              <w:lang w:eastAsia="nl-NL"/>
            </w:rPr>
          </w:pPr>
          <w:hyperlink w:anchor="_Toc71011426" w:history="1">
            <w:r w:rsidR="00F3098D" w:rsidRPr="008305C7">
              <w:rPr>
                <w:rStyle w:val="Hyperlink"/>
                <w:noProof/>
              </w:rPr>
              <w:t>3.4</w:t>
            </w:r>
            <w:r w:rsidR="00F3098D">
              <w:rPr>
                <w:rFonts w:eastAsiaTheme="minorEastAsia"/>
                <w:noProof/>
                <w:lang w:eastAsia="nl-NL"/>
              </w:rPr>
              <w:tab/>
            </w:r>
            <w:r w:rsidR="00F3098D" w:rsidRPr="008305C7">
              <w:rPr>
                <w:rStyle w:val="Hyperlink"/>
                <w:noProof/>
              </w:rPr>
              <w:t>Algemene voorwaarden</w:t>
            </w:r>
            <w:r w:rsidR="00F3098D">
              <w:rPr>
                <w:noProof/>
                <w:webHidden/>
              </w:rPr>
              <w:tab/>
            </w:r>
            <w:r w:rsidR="00F3098D">
              <w:rPr>
                <w:noProof/>
                <w:webHidden/>
              </w:rPr>
              <w:fldChar w:fldCharType="begin"/>
            </w:r>
            <w:r w:rsidR="00F3098D">
              <w:rPr>
                <w:noProof/>
                <w:webHidden/>
              </w:rPr>
              <w:instrText xml:space="preserve"> PAGEREF _Toc71011426 \h </w:instrText>
            </w:r>
            <w:r w:rsidR="00F3098D">
              <w:rPr>
                <w:noProof/>
                <w:webHidden/>
              </w:rPr>
            </w:r>
            <w:r w:rsidR="00F3098D">
              <w:rPr>
                <w:noProof/>
                <w:webHidden/>
              </w:rPr>
              <w:fldChar w:fldCharType="separate"/>
            </w:r>
            <w:r w:rsidR="00AC40F3">
              <w:rPr>
                <w:noProof/>
                <w:webHidden/>
              </w:rPr>
              <w:t>7</w:t>
            </w:r>
            <w:r w:rsidR="00F3098D">
              <w:rPr>
                <w:noProof/>
                <w:webHidden/>
              </w:rPr>
              <w:fldChar w:fldCharType="end"/>
            </w:r>
          </w:hyperlink>
        </w:p>
        <w:p w14:paraId="57F94FD5" w14:textId="04BD412B" w:rsidR="00F3098D" w:rsidRDefault="00A4240A">
          <w:pPr>
            <w:pStyle w:val="Inhopg2"/>
            <w:tabs>
              <w:tab w:val="left" w:pos="880"/>
              <w:tab w:val="right" w:leader="dot" w:pos="9062"/>
            </w:tabs>
            <w:rPr>
              <w:rFonts w:eastAsiaTheme="minorEastAsia"/>
              <w:noProof/>
              <w:lang w:eastAsia="nl-NL"/>
            </w:rPr>
          </w:pPr>
          <w:hyperlink w:anchor="_Toc71011427" w:history="1">
            <w:r w:rsidR="00F3098D" w:rsidRPr="008305C7">
              <w:rPr>
                <w:rStyle w:val="Hyperlink"/>
                <w:noProof/>
              </w:rPr>
              <w:t>3.5</w:t>
            </w:r>
            <w:r w:rsidR="00F3098D">
              <w:rPr>
                <w:rFonts w:eastAsiaTheme="minorEastAsia"/>
                <w:noProof/>
                <w:lang w:eastAsia="nl-NL"/>
              </w:rPr>
              <w:tab/>
            </w:r>
            <w:r w:rsidR="00F3098D" w:rsidRPr="008305C7">
              <w:rPr>
                <w:rStyle w:val="Hyperlink"/>
                <w:noProof/>
              </w:rPr>
              <w:t>Vertrouwelijkheid</w:t>
            </w:r>
            <w:r w:rsidR="00F3098D">
              <w:rPr>
                <w:noProof/>
                <w:webHidden/>
              </w:rPr>
              <w:tab/>
            </w:r>
            <w:r w:rsidR="00F3098D">
              <w:rPr>
                <w:noProof/>
                <w:webHidden/>
              </w:rPr>
              <w:fldChar w:fldCharType="begin"/>
            </w:r>
            <w:r w:rsidR="00F3098D">
              <w:rPr>
                <w:noProof/>
                <w:webHidden/>
              </w:rPr>
              <w:instrText xml:space="preserve"> PAGEREF _Toc71011427 \h </w:instrText>
            </w:r>
            <w:r w:rsidR="00F3098D">
              <w:rPr>
                <w:noProof/>
                <w:webHidden/>
              </w:rPr>
            </w:r>
            <w:r w:rsidR="00F3098D">
              <w:rPr>
                <w:noProof/>
                <w:webHidden/>
              </w:rPr>
              <w:fldChar w:fldCharType="separate"/>
            </w:r>
            <w:r w:rsidR="00AC40F3">
              <w:rPr>
                <w:noProof/>
                <w:webHidden/>
              </w:rPr>
              <w:t>7</w:t>
            </w:r>
            <w:r w:rsidR="00F3098D">
              <w:rPr>
                <w:noProof/>
                <w:webHidden/>
              </w:rPr>
              <w:fldChar w:fldCharType="end"/>
            </w:r>
          </w:hyperlink>
        </w:p>
        <w:p w14:paraId="127870A7" w14:textId="399F24AD" w:rsidR="00F3098D" w:rsidRDefault="00A4240A">
          <w:pPr>
            <w:pStyle w:val="Inhopg2"/>
            <w:tabs>
              <w:tab w:val="left" w:pos="880"/>
              <w:tab w:val="right" w:leader="dot" w:pos="9062"/>
            </w:tabs>
            <w:rPr>
              <w:rFonts w:eastAsiaTheme="minorEastAsia"/>
              <w:noProof/>
              <w:lang w:eastAsia="nl-NL"/>
            </w:rPr>
          </w:pPr>
          <w:hyperlink w:anchor="_Toc71011428" w:history="1">
            <w:r w:rsidR="00F3098D" w:rsidRPr="008305C7">
              <w:rPr>
                <w:rStyle w:val="Hyperlink"/>
                <w:noProof/>
              </w:rPr>
              <w:t>3.6</w:t>
            </w:r>
            <w:r w:rsidR="00F3098D">
              <w:rPr>
                <w:rFonts w:eastAsiaTheme="minorEastAsia"/>
                <w:noProof/>
                <w:lang w:eastAsia="nl-NL"/>
              </w:rPr>
              <w:tab/>
            </w:r>
            <w:r w:rsidR="00F3098D" w:rsidRPr="008305C7">
              <w:rPr>
                <w:rStyle w:val="Hyperlink"/>
                <w:noProof/>
              </w:rPr>
              <w:t>Inschrijvingsvergoeding</w:t>
            </w:r>
            <w:r w:rsidR="00F3098D">
              <w:rPr>
                <w:noProof/>
                <w:webHidden/>
              </w:rPr>
              <w:tab/>
            </w:r>
            <w:r w:rsidR="00F3098D">
              <w:rPr>
                <w:noProof/>
                <w:webHidden/>
              </w:rPr>
              <w:fldChar w:fldCharType="begin"/>
            </w:r>
            <w:r w:rsidR="00F3098D">
              <w:rPr>
                <w:noProof/>
                <w:webHidden/>
              </w:rPr>
              <w:instrText xml:space="preserve"> PAGEREF _Toc71011428 \h </w:instrText>
            </w:r>
            <w:r w:rsidR="00F3098D">
              <w:rPr>
                <w:noProof/>
                <w:webHidden/>
              </w:rPr>
            </w:r>
            <w:r w:rsidR="00F3098D">
              <w:rPr>
                <w:noProof/>
                <w:webHidden/>
              </w:rPr>
              <w:fldChar w:fldCharType="separate"/>
            </w:r>
            <w:r w:rsidR="00AC40F3">
              <w:rPr>
                <w:noProof/>
                <w:webHidden/>
              </w:rPr>
              <w:t>7</w:t>
            </w:r>
            <w:r w:rsidR="00F3098D">
              <w:rPr>
                <w:noProof/>
                <w:webHidden/>
              </w:rPr>
              <w:fldChar w:fldCharType="end"/>
            </w:r>
          </w:hyperlink>
        </w:p>
        <w:p w14:paraId="31867B14" w14:textId="50D2277D" w:rsidR="00F3098D" w:rsidRDefault="00A4240A">
          <w:pPr>
            <w:pStyle w:val="Inhopg2"/>
            <w:tabs>
              <w:tab w:val="left" w:pos="880"/>
              <w:tab w:val="right" w:leader="dot" w:pos="9062"/>
            </w:tabs>
            <w:rPr>
              <w:rFonts w:eastAsiaTheme="minorEastAsia"/>
              <w:noProof/>
              <w:lang w:eastAsia="nl-NL"/>
            </w:rPr>
          </w:pPr>
          <w:hyperlink w:anchor="_Toc71011429" w:history="1">
            <w:r w:rsidR="00F3098D" w:rsidRPr="008305C7">
              <w:rPr>
                <w:rStyle w:val="Hyperlink"/>
                <w:noProof/>
              </w:rPr>
              <w:t>3.7</w:t>
            </w:r>
            <w:r w:rsidR="00F3098D">
              <w:rPr>
                <w:rFonts w:eastAsiaTheme="minorEastAsia"/>
                <w:noProof/>
                <w:lang w:eastAsia="nl-NL"/>
              </w:rPr>
              <w:tab/>
            </w:r>
            <w:r w:rsidR="00F3098D" w:rsidRPr="008305C7">
              <w:rPr>
                <w:rStyle w:val="Hyperlink"/>
                <w:noProof/>
              </w:rPr>
              <w:t>Tegenstrijdigheden en/of bezwaren</w:t>
            </w:r>
            <w:r w:rsidR="00F3098D">
              <w:rPr>
                <w:noProof/>
                <w:webHidden/>
              </w:rPr>
              <w:tab/>
            </w:r>
            <w:r w:rsidR="00F3098D">
              <w:rPr>
                <w:noProof/>
                <w:webHidden/>
              </w:rPr>
              <w:fldChar w:fldCharType="begin"/>
            </w:r>
            <w:r w:rsidR="00F3098D">
              <w:rPr>
                <w:noProof/>
                <w:webHidden/>
              </w:rPr>
              <w:instrText xml:space="preserve"> PAGEREF _Toc71011429 \h </w:instrText>
            </w:r>
            <w:r w:rsidR="00F3098D">
              <w:rPr>
                <w:noProof/>
                <w:webHidden/>
              </w:rPr>
            </w:r>
            <w:r w:rsidR="00F3098D">
              <w:rPr>
                <w:noProof/>
                <w:webHidden/>
              </w:rPr>
              <w:fldChar w:fldCharType="separate"/>
            </w:r>
            <w:r w:rsidR="00AC40F3">
              <w:rPr>
                <w:noProof/>
                <w:webHidden/>
              </w:rPr>
              <w:t>8</w:t>
            </w:r>
            <w:r w:rsidR="00F3098D">
              <w:rPr>
                <w:noProof/>
                <w:webHidden/>
              </w:rPr>
              <w:fldChar w:fldCharType="end"/>
            </w:r>
          </w:hyperlink>
        </w:p>
        <w:p w14:paraId="0F2C81E4" w14:textId="5BAF9AF4" w:rsidR="00F3098D" w:rsidRDefault="00A4240A">
          <w:pPr>
            <w:pStyle w:val="Inhopg2"/>
            <w:tabs>
              <w:tab w:val="left" w:pos="880"/>
              <w:tab w:val="right" w:leader="dot" w:pos="9062"/>
            </w:tabs>
            <w:rPr>
              <w:rFonts w:eastAsiaTheme="minorEastAsia"/>
              <w:noProof/>
              <w:lang w:eastAsia="nl-NL"/>
            </w:rPr>
          </w:pPr>
          <w:hyperlink w:anchor="_Toc71011430" w:history="1">
            <w:r w:rsidR="00F3098D" w:rsidRPr="008305C7">
              <w:rPr>
                <w:rStyle w:val="Hyperlink"/>
                <w:noProof/>
              </w:rPr>
              <w:t>3.8</w:t>
            </w:r>
            <w:r w:rsidR="00F3098D">
              <w:rPr>
                <w:rFonts w:eastAsiaTheme="minorEastAsia"/>
                <w:noProof/>
                <w:lang w:eastAsia="nl-NL"/>
              </w:rPr>
              <w:tab/>
            </w:r>
            <w:r w:rsidR="00F3098D" w:rsidRPr="008305C7">
              <w:rPr>
                <w:rStyle w:val="Hyperlink"/>
                <w:noProof/>
              </w:rPr>
              <w:t>Klachtenprocedure</w:t>
            </w:r>
            <w:r w:rsidR="00F3098D">
              <w:rPr>
                <w:noProof/>
                <w:webHidden/>
              </w:rPr>
              <w:tab/>
            </w:r>
            <w:r w:rsidR="00F3098D">
              <w:rPr>
                <w:noProof/>
                <w:webHidden/>
              </w:rPr>
              <w:fldChar w:fldCharType="begin"/>
            </w:r>
            <w:r w:rsidR="00F3098D">
              <w:rPr>
                <w:noProof/>
                <w:webHidden/>
              </w:rPr>
              <w:instrText xml:space="preserve"> PAGEREF _Toc71011430 \h </w:instrText>
            </w:r>
            <w:r w:rsidR="00F3098D">
              <w:rPr>
                <w:noProof/>
                <w:webHidden/>
              </w:rPr>
            </w:r>
            <w:r w:rsidR="00F3098D">
              <w:rPr>
                <w:noProof/>
                <w:webHidden/>
              </w:rPr>
              <w:fldChar w:fldCharType="separate"/>
            </w:r>
            <w:r w:rsidR="00AC40F3">
              <w:rPr>
                <w:noProof/>
                <w:webHidden/>
              </w:rPr>
              <w:t>8</w:t>
            </w:r>
            <w:r w:rsidR="00F3098D">
              <w:rPr>
                <w:noProof/>
                <w:webHidden/>
              </w:rPr>
              <w:fldChar w:fldCharType="end"/>
            </w:r>
          </w:hyperlink>
        </w:p>
        <w:p w14:paraId="397FB037" w14:textId="5B99D2BF" w:rsidR="00F3098D" w:rsidRDefault="00A4240A">
          <w:pPr>
            <w:pStyle w:val="Inhopg2"/>
            <w:tabs>
              <w:tab w:val="left" w:pos="880"/>
              <w:tab w:val="right" w:leader="dot" w:pos="9062"/>
            </w:tabs>
            <w:rPr>
              <w:rFonts w:eastAsiaTheme="minorEastAsia"/>
              <w:noProof/>
              <w:lang w:eastAsia="nl-NL"/>
            </w:rPr>
          </w:pPr>
          <w:hyperlink w:anchor="_Toc71011431" w:history="1">
            <w:r w:rsidR="00F3098D" w:rsidRPr="008305C7">
              <w:rPr>
                <w:rStyle w:val="Hyperlink"/>
                <w:noProof/>
              </w:rPr>
              <w:t>3.9</w:t>
            </w:r>
            <w:r w:rsidR="00F3098D">
              <w:rPr>
                <w:rFonts w:eastAsiaTheme="minorEastAsia"/>
                <w:noProof/>
                <w:lang w:eastAsia="nl-NL"/>
              </w:rPr>
              <w:tab/>
            </w:r>
            <w:r w:rsidR="00F3098D" w:rsidRPr="008305C7">
              <w:rPr>
                <w:rStyle w:val="Hyperlink"/>
                <w:noProof/>
              </w:rPr>
              <w:t>Originele taal en toepasselijk recht</w:t>
            </w:r>
            <w:r w:rsidR="00F3098D">
              <w:rPr>
                <w:noProof/>
                <w:webHidden/>
              </w:rPr>
              <w:tab/>
            </w:r>
            <w:r w:rsidR="00F3098D">
              <w:rPr>
                <w:noProof/>
                <w:webHidden/>
              </w:rPr>
              <w:fldChar w:fldCharType="begin"/>
            </w:r>
            <w:r w:rsidR="00F3098D">
              <w:rPr>
                <w:noProof/>
                <w:webHidden/>
              </w:rPr>
              <w:instrText xml:space="preserve"> PAGEREF _Toc71011431 \h </w:instrText>
            </w:r>
            <w:r w:rsidR="00F3098D">
              <w:rPr>
                <w:noProof/>
                <w:webHidden/>
              </w:rPr>
            </w:r>
            <w:r w:rsidR="00F3098D">
              <w:rPr>
                <w:noProof/>
                <w:webHidden/>
              </w:rPr>
              <w:fldChar w:fldCharType="separate"/>
            </w:r>
            <w:r w:rsidR="00AC40F3">
              <w:rPr>
                <w:noProof/>
                <w:webHidden/>
              </w:rPr>
              <w:t>9</w:t>
            </w:r>
            <w:r w:rsidR="00F3098D">
              <w:rPr>
                <w:noProof/>
                <w:webHidden/>
              </w:rPr>
              <w:fldChar w:fldCharType="end"/>
            </w:r>
          </w:hyperlink>
        </w:p>
        <w:p w14:paraId="72980425" w14:textId="4F0E2A26" w:rsidR="00F3098D" w:rsidRDefault="00A4240A">
          <w:pPr>
            <w:pStyle w:val="Inhopg2"/>
            <w:tabs>
              <w:tab w:val="left" w:pos="880"/>
              <w:tab w:val="right" w:leader="dot" w:pos="9062"/>
            </w:tabs>
            <w:rPr>
              <w:rFonts w:eastAsiaTheme="minorEastAsia"/>
              <w:noProof/>
              <w:lang w:eastAsia="nl-NL"/>
            </w:rPr>
          </w:pPr>
          <w:hyperlink w:anchor="_Toc71011432" w:history="1">
            <w:r w:rsidR="00F3098D" w:rsidRPr="008305C7">
              <w:rPr>
                <w:rStyle w:val="Hyperlink"/>
                <w:noProof/>
              </w:rPr>
              <w:t>3.10</w:t>
            </w:r>
            <w:r w:rsidR="00F3098D">
              <w:rPr>
                <w:rFonts w:eastAsiaTheme="minorEastAsia"/>
                <w:noProof/>
                <w:lang w:eastAsia="nl-NL"/>
              </w:rPr>
              <w:tab/>
            </w:r>
            <w:r w:rsidR="00F3098D" w:rsidRPr="008305C7">
              <w:rPr>
                <w:rStyle w:val="Hyperlink"/>
                <w:noProof/>
              </w:rPr>
              <w:t>Manipulatieve inschrijving</w:t>
            </w:r>
            <w:r w:rsidR="00F3098D">
              <w:rPr>
                <w:noProof/>
                <w:webHidden/>
              </w:rPr>
              <w:tab/>
            </w:r>
            <w:r w:rsidR="00F3098D">
              <w:rPr>
                <w:noProof/>
                <w:webHidden/>
              </w:rPr>
              <w:fldChar w:fldCharType="begin"/>
            </w:r>
            <w:r w:rsidR="00F3098D">
              <w:rPr>
                <w:noProof/>
                <w:webHidden/>
              </w:rPr>
              <w:instrText xml:space="preserve"> PAGEREF _Toc71011432 \h </w:instrText>
            </w:r>
            <w:r w:rsidR="00F3098D">
              <w:rPr>
                <w:noProof/>
                <w:webHidden/>
              </w:rPr>
            </w:r>
            <w:r w:rsidR="00F3098D">
              <w:rPr>
                <w:noProof/>
                <w:webHidden/>
              </w:rPr>
              <w:fldChar w:fldCharType="separate"/>
            </w:r>
            <w:r w:rsidR="00AC40F3">
              <w:rPr>
                <w:noProof/>
                <w:webHidden/>
              </w:rPr>
              <w:t>9</w:t>
            </w:r>
            <w:r w:rsidR="00F3098D">
              <w:rPr>
                <w:noProof/>
                <w:webHidden/>
              </w:rPr>
              <w:fldChar w:fldCharType="end"/>
            </w:r>
          </w:hyperlink>
        </w:p>
        <w:p w14:paraId="4CE3FB4C" w14:textId="1145A65B" w:rsidR="00F3098D" w:rsidRDefault="00A4240A">
          <w:pPr>
            <w:pStyle w:val="Inhopg1"/>
            <w:tabs>
              <w:tab w:val="left" w:pos="440"/>
              <w:tab w:val="right" w:leader="dot" w:pos="9062"/>
            </w:tabs>
            <w:rPr>
              <w:rFonts w:eastAsiaTheme="minorEastAsia"/>
              <w:noProof/>
              <w:lang w:eastAsia="nl-NL"/>
            </w:rPr>
          </w:pPr>
          <w:hyperlink w:anchor="_Toc71011433" w:history="1">
            <w:r w:rsidR="00F3098D" w:rsidRPr="008305C7">
              <w:rPr>
                <w:rStyle w:val="Hyperlink"/>
                <w:noProof/>
              </w:rPr>
              <w:t>4</w:t>
            </w:r>
            <w:r w:rsidR="00F3098D">
              <w:rPr>
                <w:rFonts w:eastAsiaTheme="minorEastAsia"/>
                <w:noProof/>
                <w:lang w:eastAsia="nl-NL"/>
              </w:rPr>
              <w:tab/>
            </w:r>
            <w:r w:rsidR="00F3098D" w:rsidRPr="008305C7">
              <w:rPr>
                <w:rStyle w:val="Hyperlink"/>
                <w:noProof/>
              </w:rPr>
              <w:t>Uitsluitingsgronden en geschiktheidseisen</w:t>
            </w:r>
            <w:r w:rsidR="00F3098D">
              <w:rPr>
                <w:noProof/>
                <w:webHidden/>
              </w:rPr>
              <w:tab/>
            </w:r>
            <w:r w:rsidR="00F3098D">
              <w:rPr>
                <w:noProof/>
                <w:webHidden/>
              </w:rPr>
              <w:fldChar w:fldCharType="begin"/>
            </w:r>
            <w:r w:rsidR="00F3098D">
              <w:rPr>
                <w:noProof/>
                <w:webHidden/>
              </w:rPr>
              <w:instrText xml:space="preserve"> PAGEREF _Toc71011433 \h </w:instrText>
            </w:r>
            <w:r w:rsidR="00F3098D">
              <w:rPr>
                <w:noProof/>
                <w:webHidden/>
              </w:rPr>
            </w:r>
            <w:r w:rsidR="00F3098D">
              <w:rPr>
                <w:noProof/>
                <w:webHidden/>
              </w:rPr>
              <w:fldChar w:fldCharType="separate"/>
            </w:r>
            <w:r w:rsidR="00AC40F3">
              <w:rPr>
                <w:noProof/>
                <w:webHidden/>
              </w:rPr>
              <w:t>10</w:t>
            </w:r>
            <w:r w:rsidR="00F3098D">
              <w:rPr>
                <w:noProof/>
                <w:webHidden/>
              </w:rPr>
              <w:fldChar w:fldCharType="end"/>
            </w:r>
          </w:hyperlink>
        </w:p>
        <w:p w14:paraId="612C7630" w14:textId="30D97745" w:rsidR="00F3098D" w:rsidRDefault="00A4240A">
          <w:pPr>
            <w:pStyle w:val="Inhopg2"/>
            <w:tabs>
              <w:tab w:val="left" w:pos="880"/>
              <w:tab w:val="right" w:leader="dot" w:pos="9062"/>
            </w:tabs>
            <w:rPr>
              <w:rFonts w:eastAsiaTheme="minorEastAsia"/>
              <w:noProof/>
              <w:lang w:eastAsia="nl-NL"/>
            </w:rPr>
          </w:pPr>
          <w:hyperlink w:anchor="_Toc71011434" w:history="1">
            <w:r w:rsidR="00F3098D" w:rsidRPr="008305C7">
              <w:rPr>
                <w:rStyle w:val="Hyperlink"/>
                <w:noProof/>
              </w:rPr>
              <w:t>4.1</w:t>
            </w:r>
            <w:r w:rsidR="00F3098D">
              <w:rPr>
                <w:rFonts w:eastAsiaTheme="minorEastAsia"/>
                <w:noProof/>
                <w:lang w:eastAsia="nl-NL"/>
              </w:rPr>
              <w:tab/>
            </w:r>
            <w:r w:rsidR="00F3098D" w:rsidRPr="008305C7">
              <w:rPr>
                <w:rStyle w:val="Hyperlink"/>
                <w:noProof/>
              </w:rPr>
              <w:t>Algemeen</w:t>
            </w:r>
            <w:r w:rsidR="00F3098D">
              <w:rPr>
                <w:noProof/>
                <w:webHidden/>
              </w:rPr>
              <w:tab/>
            </w:r>
            <w:r w:rsidR="00F3098D">
              <w:rPr>
                <w:noProof/>
                <w:webHidden/>
              </w:rPr>
              <w:fldChar w:fldCharType="begin"/>
            </w:r>
            <w:r w:rsidR="00F3098D">
              <w:rPr>
                <w:noProof/>
                <w:webHidden/>
              </w:rPr>
              <w:instrText xml:space="preserve"> PAGEREF _Toc71011434 \h </w:instrText>
            </w:r>
            <w:r w:rsidR="00F3098D">
              <w:rPr>
                <w:noProof/>
                <w:webHidden/>
              </w:rPr>
            </w:r>
            <w:r w:rsidR="00F3098D">
              <w:rPr>
                <w:noProof/>
                <w:webHidden/>
              </w:rPr>
              <w:fldChar w:fldCharType="separate"/>
            </w:r>
            <w:r w:rsidR="00AC40F3">
              <w:rPr>
                <w:noProof/>
                <w:webHidden/>
              </w:rPr>
              <w:t>10</w:t>
            </w:r>
            <w:r w:rsidR="00F3098D">
              <w:rPr>
                <w:noProof/>
                <w:webHidden/>
              </w:rPr>
              <w:fldChar w:fldCharType="end"/>
            </w:r>
          </w:hyperlink>
        </w:p>
        <w:p w14:paraId="01BEF8A4" w14:textId="1535AADE" w:rsidR="00F3098D" w:rsidRDefault="00A4240A">
          <w:pPr>
            <w:pStyle w:val="Inhopg2"/>
            <w:tabs>
              <w:tab w:val="left" w:pos="880"/>
              <w:tab w:val="right" w:leader="dot" w:pos="9062"/>
            </w:tabs>
            <w:rPr>
              <w:rFonts w:eastAsiaTheme="minorEastAsia"/>
              <w:noProof/>
              <w:lang w:eastAsia="nl-NL"/>
            </w:rPr>
          </w:pPr>
          <w:hyperlink w:anchor="_Toc71011435" w:history="1">
            <w:r w:rsidR="00F3098D" w:rsidRPr="008305C7">
              <w:rPr>
                <w:rStyle w:val="Hyperlink"/>
                <w:noProof/>
              </w:rPr>
              <w:t>4.2</w:t>
            </w:r>
            <w:r w:rsidR="00F3098D">
              <w:rPr>
                <w:rFonts w:eastAsiaTheme="minorEastAsia"/>
                <w:noProof/>
                <w:lang w:eastAsia="nl-NL"/>
              </w:rPr>
              <w:tab/>
            </w:r>
            <w:r w:rsidR="00F3098D" w:rsidRPr="008305C7">
              <w:rPr>
                <w:rStyle w:val="Hyperlink"/>
                <w:noProof/>
              </w:rPr>
              <w:t>Uitsluitingsgronden</w:t>
            </w:r>
            <w:r w:rsidR="00F3098D">
              <w:rPr>
                <w:noProof/>
                <w:webHidden/>
              </w:rPr>
              <w:tab/>
            </w:r>
            <w:r w:rsidR="00F3098D">
              <w:rPr>
                <w:noProof/>
                <w:webHidden/>
              </w:rPr>
              <w:fldChar w:fldCharType="begin"/>
            </w:r>
            <w:r w:rsidR="00F3098D">
              <w:rPr>
                <w:noProof/>
                <w:webHidden/>
              </w:rPr>
              <w:instrText xml:space="preserve"> PAGEREF _Toc71011435 \h </w:instrText>
            </w:r>
            <w:r w:rsidR="00F3098D">
              <w:rPr>
                <w:noProof/>
                <w:webHidden/>
              </w:rPr>
            </w:r>
            <w:r w:rsidR="00F3098D">
              <w:rPr>
                <w:noProof/>
                <w:webHidden/>
              </w:rPr>
              <w:fldChar w:fldCharType="separate"/>
            </w:r>
            <w:r w:rsidR="00AC40F3">
              <w:rPr>
                <w:noProof/>
                <w:webHidden/>
              </w:rPr>
              <w:t>10</w:t>
            </w:r>
            <w:r w:rsidR="00F3098D">
              <w:rPr>
                <w:noProof/>
                <w:webHidden/>
              </w:rPr>
              <w:fldChar w:fldCharType="end"/>
            </w:r>
          </w:hyperlink>
        </w:p>
        <w:p w14:paraId="16555FF5" w14:textId="6CBA06F2" w:rsidR="00F3098D" w:rsidRDefault="00A4240A">
          <w:pPr>
            <w:pStyle w:val="Inhopg2"/>
            <w:tabs>
              <w:tab w:val="left" w:pos="880"/>
              <w:tab w:val="right" w:leader="dot" w:pos="9062"/>
            </w:tabs>
            <w:rPr>
              <w:rFonts w:eastAsiaTheme="minorEastAsia"/>
              <w:noProof/>
              <w:lang w:eastAsia="nl-NL"/>
            </w:rPr>
          </w:pPr>
          <w:hyperlink w:anchor="_Toc71011436" w:history="1">
            <w:r w:rsidR="00F3098D" w:rsidRPr="008305C7">
              <w:rPr>
                <w:rStyle w:val="Hyperlink"/>
                <w:noProof/>
              </w:rPr>
              <w:t>4.3</w:t>
            </w:r>
            <w:r w:rsidR="00F3098D">
              <w:rPr>
                <w:rFonts w:eastAsiaTheme="minorEastAsia"/>
                <w:noProof/>
                <w:lang w:eastAsia="nl-NL"/>
              </w:rPr>
              <w:tab/>
            </w:r>
            <w:r w:rsidR="00F3098D" w:rsidRPr="008305C7">
              <w:rPr>
                <w:rStyle w:val="Hyperlink"/>
                <w:noProof/>
              </w:rPr>
              <w:t>Combinatievorming en onderaanneming</w:t>
            </w:r>
            <w:r w:rsidR="00F3098D">
              <w:rPr>
                <w:noProof/>
                <w:webHidden/>
              </w:rPr>
              <w:tab/>
            </w:r>
            <w:r w:rsidR="00F3098D">
              <w:rPr>
                <w:noProof/>
                <w:webHidden/>
              </w:rPr>
              <w:fldChar w:fldCharType="begin"/>
            </w:r>
            <w:r w:rsidR="00F3098D">
              <w:rPr>
                <w:noProof/>
                <w:webHidden/>
              </w:rPr>
              <w:instrText xml:space="preserve"> PAGEREF _Toc71011436 \h </w:instrText>
            </w:r>
            <w:r w:rsidR="00F3098D">
              <w:rPr>
                <w:noProof/>
                <w:webHidden/>
              </w:rPr>
            </w:r>
            <w:r w:rsidR="00F3098D">
              <w:rPr>
                <w:noProof/>
                <w:webHidden/>
              </w:rPr>
              <w:fldChar w:fldCharType="separate"/>
            </w:r>
            <w:r w:rsidR="00AC40F3">
              <w:rPr>
                <w:noProof/>
                <w:webHidden/>
              </w:rPr>
              <w:t>10</w:t>
            </w:r>
            <w:r w:rsidR="00F3098D">
              <w:rPr>
                <w:noProof/>
                <w:webHidden/>
              </w:rPr>
              <w:fldChar w:fldCharType="end"/>
            </w:r>
          </w:hyperlink>
        </w:p>
        <w:p w14:paraId="644EEC35" w14:textId="77839D8F" w:rsidR="00F3098D" w:rsidRDefault="00A4240A">
          <w:pPr>
            <w:pStyle w:val="Inhopg3"/>
            <w:tabs>
              <w:tab w:val="left" w:pos="1320"/>
              <w:tab w:val="right" w:leader="dot" w:pos="9062"/>
            </w:tabs>
            <w:rPr>
              <w:rFonts w:eastAsiaTheme="minorEastAsia"/>
              <w:noProof/>
              <w:lang w:eastAsia="nl-NL"/>
            </w:rPr>
          </w:pPr>
          <w:hyperlink w:anchor="_Toc71011437" w:history="1">
            <w:r w:rsidR="00F3098D" w:rsidRPr="008305C7">
              <w:rPr>
                <w:rStyle w:val="Hyperlink"/>
                <w:noProof/>
              </w:rPr>
              <w:t>4.3.1</w:t>
            </w:r>
            <w:r w:rsidR="00F3098D">
              <w:rPr>
                <w:rFonts w:eastAsiaTheme="minorEastAsia"/>
                <w:noProof/>
                <w:lang w:eastAsia="nl-NL"/>
              </w:rPr>
              <w:tab/>
            </w:r>
            <w:r w:rsidR="00F3098D" w:rsidRPr="008305C7">
              <w:rPr>
                <w:rStyle w:val="Hyperlink"/>
                <w:noProof/>
              </w:rPr>
              <w:t>Zelfstandige ondernemer</w:t>
            </w:r>
            <w:r w:rsidR="00F3098D">
              <w:rPr>
                <w:noProof/>
                <w:webHidden/>
              </w:rPr>
              <w:tab/>
            </w:r>
            <w:r w:rsidR="00F3098D">
              <w:rPr>
                <w:noProof/>
                <w:webHidden/>
              </w:rPr>
              <w:fldChar w:fldCharType="begin"/>
            </w:r>
            <w:r w:rsidR="00F3098D">
              <w:rPr>
                <w:noProof/>
                <w:webHidden/>
              </w:rPr>
              <w:instrText xml:space="preserve"> PAGEREF _Toc71011437 \h </w:instrText>
            </w:r>
            <w:r w:rsidR="00F3098D">
              <w:rPr>
                <w:noProof/>
                <w:webHidden/>
              </w:rPr>
            </w:r>
            <w:r w:rsidR="00F3098D">
              <w:rPr>
                <w:noProof/>
                <w:webHidden/>
              </w:rPr>
              <w:fldChar w:fldCharType="separate"/>
            </w:r>
            <w:r w:rsidR="00AC40F3">
              <w:rPr>
                <w:noProof/>
                <w:webHidden/>
              </w:rPr>
              <w:t>10</w:t>
            </w:r>
            <w:r w:rsidR="00F3098D">
              <w:rPr>
                <w:noProof/>
                <w:webHidden/>
              </w:rPr>
              <w:fldChar w:fldCharType="end"/>
            </w:r>
          </w:hyperlink>
        </w:p>
        <w:p w14:paraId="42C8928F" w14:textId="3827B955" w:rsidR="00F3098D" w:rsidRDefault="00A4240A">
          <w:pPr>
            <w:pStyle w:val="Inhopg3"/>
            <w:tabs>
              <w:tab w:val="left" w:pos="1320"/>
              <w:tab w:val="right" w:leader="dot" w:pos="9062"/>
            </w:tabs>
            <w:rPr>
              <w:rFonts w:eastAsiaTheme="minorEastAsia"/>
              <w:noProof/>
              <w:lang w:eastAsia="nl-NL"/>
            </w:rPr>
          </w:pPr>
          <w:hyperlink w:anchor="_Toc71011438" w:history="1">
            <w:r w:rsidR="00F3098D" w:rsidRPr="008305C7">
              <w:rPr>
                <w:rStyle w:val="Hyperlink"/>
                <w:noProof/>
              </w:rPr>
              <w:t>4.3.2</w:t>
            </w:r>
            <w:r w:rsidR="00F3098D">
              <w:rPr>
                <w:rFonts w:eastAsiaTheme="minorEastAsia"/>
                <w:noProof/>
                <w:lang w:eastAsia="nl-NL"/>
              </w:rPr>
              <w:tab/>
            </w:r>
            <w:r w:rsidR="00F3098D" w:rsidRPr="008305C7">
              <w:rPr>
                <w:rStyle w:val="Hyperlink"/>
                <w:noProof/>
              </w:rPr>
              <w:t>Een combinatie</w:t>
            </w:r>
            <w:r w:rsidR="00F3098D">
              <w:rPr>
                <w:noProof/>
                <w:webHidden/>
              </w:rPr>
              <w:tab/>
            </w:r>
            <w:r w:rsidR="00F3098D">
              <w:rPr>
                <w:noProof/>
                <w:webHidden/>
              </w:rPr>
              <w:fldChar w:fldCharType="begin"/>
            </w:r>
            <w:r w:rsidR="00F3098D">
              <w:rPr>
                <w:noProof/>
                <w:webHidden/>
              </w:rPr>
              <w:instrText xml:space="preserve"> PAGEREF _Toc71011438 \h </w:instrText>
            </w:r>
            <w:r w:rsidR="00F3098D">
              <w:rPr>
                <w:noProof/>
                <w:webHidden/>
              </w:rPr>
            </w:r>
            <w:r w:rsidR="00F3098D">
              <w:rPr>
                <w:noProof/>
                <w:webHidden/>
              </w:rPr>
              <w:fldChar w:fldCharType="separate"/>
            </w:r>
            <w:r w:rsidR="00AC40F3">
              <w:rPr>
                <w:noProof/>
                <w:webHidden/>
              </w:rPr>
              <w:t>10</w:t>
            </w:r>
            <w:r w:rsidR="00F3098D">
              <w:rPr>
                <w:noProof/>
                <w:webHidden/>
              </w:rPr>
              <w:fldChar w:fldCharType="end"/>
            </w:r>
          </w:hyperlink>
        </w:p>
        <w:p w14:paraId="23AB419B" w14:textId="2E32E969" w:rsidR="00F3098D" w:rsidRDefault="00A4240A">
          <w:pPr>
            <w:pStyle w:val="Inhopg3"/>
            <w:tabs>
              <w:tab w:val="left" w:pos="1320"/>
              <w:tab w:val="right" w:leader="dot" w:pos="9062"/>
            </w:tabs>
            <w:rPr>
              <w:rFonts w:eastAsiaTheme="minorEastAsia"/>
              <w:noProof/>
              <w:lang w:eastAsia="nl-NL"/>
            </w:rPr>
          </w:pPr>
          <w:hyperlink w:anchor="_Toc71011439" w:history="1">
            <w:r w:rsidR="00F3098D" w:rsidRPr="008305C7">
              <w:rPr>
                <w:rStyle w:val="Hyperlink"/>
                <w:noProof/>
              </w:rPr>
              <w:t>4.3.3</w:t>
            </w:r>
            <w:r w:rsidR="00F3098D">
              <w:rPr>
                <w:rFonts w:eastAsiaTheme="minorEastAsia"/>
                <w:noProof/>
                <w:lang w:eastAsia="nl-NL"/>
              </w:rPr>
              <w:tab/>
            </w:r>
            <w:r w:rsidR="00F3098D" w:rsidRPr="008305C7">
              <w:rPr>
                <w:rStyle w:val="Hyperlink"/>
                <w:noProof/>
              </w:rPr>
              <w:t>Hoofd-/onderaannemer</w:t>
            </w:r>
            <w:r w:rsidR="00F3098D">
              <w:rPr>
                <w:noProof/>
                <w:webHidden/>
              </w:rPr>
              <w:tab/>
            </w:r>
            <w:r w:rsidR="00F3098D">
              <w:rPr>
                <w:noProof/>
                <w:webHidden/>
              </w:rPr>
              <w:fldChar w:fldCharType="begin"/>
            </w:r>
            <w:r w:rsidR="00F3098D">
              <w:rPr>
                <w:noProof/>
                <w:webHidden/>
              </w:rPr>
              <w:instrText xml:space="preserve"> PAGEREF _Toc71011439 \h </w:instrText>
            </w:r>
            <w:r w:rsidR="00F3098D">
              <w:rPr>
                <w:noProof/>
                <w:webHidden/>
              </w:rPr>
            </w:r>
            <w:r w:rsidR="00F3098D">
              <w:rPr>
                <w:noProof/>
                <w:webHidden/>
              </w:rPr>
              <w:fldChar w:fldCharType="separate"/>
            </w:r>
            <w:r w:rsidR="00AC40F3">
              <w:rPr>
                <w:noProof/>
                <w:webHidden/>
              </w:rPr>
              <w:t>11</w:t>
            </w:r>
            <w:r w:rsidR="00F3098D">
              <w:rPr>
                <w:noProof/>
                <w:webHidden/>
              </w:rPr>
              <w:fldChar w:fldCharType="end"/>
            </w:r>
          </w:hyperlink>
        </w:p>
        <w:p w14:paraId="7C009FFC" w14:textId="629A2AC8" w:rsidR="00F3098D" w:rsidRDefault="00A4240A">
          <w:pPr>
            <w:pStyle w:val="Inhopg2"/>
            <w:tabs>
              <w:tab w:val="left" w:pos="880"/>
              <w:tab w:val="right" w:leader="dot" w:pos="9062"/>
            </w:tabs>
            <w:rPr>
              <w:rFonts w:eastAsiaTheme="minorEastAsia"/>
              <w:noProof/>
              <w:lang w:eastAsia="nl-NL"/>
            </w:rPr>
          </w:pPr>
          <w:hyperlink w:anchor="_Toc71011440" w:history="1">
            <w:r w:rsidR="00F3098D" w:rsidRPr="008305C7">
              <w:rPr>
                <w:rStyle w:val="Hyperlink"/>
                <w:noProof/>
              </w:rPr>
              <w:t>4.4</w:t>
            </w:r>
            <w:r w:rsidR="00F3098D">
              <w:rPr>
                <w:rFonts w:eastAsiaTheme="minorEastAsia"/>
                <w:noProof/>
                <w:lang w:eastAsia="nl-NL"/>
              </w:rPr>
              <w:tab/>
            </w:r>
            <w:r w:rsidR="00F3098D" w:rsidRPr="008305C7">
              <w:rPr>
                <w:rStyle w:val="Hyperlink"/>
                <w:noProof/>
              </w:rPr>
              <w:t>Aanvullende geschiktheidseisen</w:t>
            </w:r>
            <w:r w:rsidR="00F3098D">
              <w:rPr>
                <w:noProof/>
                <w:webHidden/>
              </w:rPr>
              <w:tab/>
            </w:r>
            <w:r w:rsidR="00F3098D">
              <w:rPr>
                <w:noProof/>
                <w:webHidden/>
              </w:rPr>
              <w:fldChar w:fldCharType="begin"/>
            </w:r>
            <w:r w:rsidR="00F3098D">
              <w:rPr>
                <w:noProof/>
                <w:webHidden/>
              </w:rPr>
              <w:instrText xml:space="preserve"> PAGEREF _Toc71011440 \h </w:instrText>
            </w:r>
            <w:r w:rsidR="00F3098D">
              <w:rPr>
                <w:noProof/>
                <w:webHidden/>
              </w:rPr>
            </w:r>
            <w:r w:rsidR="00F3098D">
              <w:rPr>
                <w:noProof/>
                <w:webHidden/>
              </w:rPr>
              <w:fldChar w:fldCharType="separate"/>
            </w:r>
            <w:r w:rsidR="00AC40F3">
              <w:rPr>
                <w:noProof/>
                <w:webHidden/>
              </w:rPr>
              <w:t>11</w:t>
            </w:r>
            <w:r w:rsidR="00F3098D">
              <w:rPr>
                <w:noProof/>
                <w:webHidden/>
              </w:rPr>
              <w:fldChar w:fldCharType="end"/>
            </w:r>
          </w:hyperlink>
        </w:p>
        <w:p w14:paraId="3F068E18" w14:textId="69F4FAA1" w:rsidR="00F3098D" w:rsidRDefault="00A4240A">
          <w:pPr>
            <w:pStyle w:val="Inhopg3"/>
            <w:tabs>
              <w:tab w:val="left" w:pos="1320"/>
              <w:tab w:val="right" w:leader="dot" w:pos="9062"/>
            </w:tabs>
            <w:rPr>
              <w:rFonts w:eastAsiaTheme="minorEastAsia"/>
              <w:noProof/>
              <w:lang w:eastAsia="nl-NL"/>
            </w:rPr>
          </w:pPr>
          <w:hyperlink w:anchor="_Toc71011441" w:history="1">
            <w:r w:rsidR="00F3098D" w:rsidRPr="008305C7">
              <w:rPr>
                <w:rStyle w:val="Hyperlink"/>
                <w:noProof/>
              </w:rPr>
              <w:t>4.4.1</w:t>
            </w:r>
            <w:r w:rsidR="00F3098D">
              <w:rPr>
                <w:rFonts w:eastAsiaTheme="minorEastAsia"/>
                <w:noProof/>
                <w:lang w:eastAsia="nl-NL"/>
              </w:rPr>
              <w:tab/>
            </w:r>
            <w:r w:rsidR="00F3098D" w:rsidRPr="008305C7">
              <w:rPr>
                <w:rStyle w:val="Hyperlink"/>
                <w:noProof/>
              </w:rPr>
              <w:t>Financiële draagkracht</w:t>
            </w:r>
            <w:r w:rsidR="00F3098D">
              <w:rPr>
                <w:noProof/>
                <w:webHidden/>
              </w:rPr>
              <w:tab/>
            </w:r>
            <w:r w:rsidR="00F3098D">
              <w:rPr>
                <w:noProof/>
                <w:webHidden/>
              </w:rPr>
              <w:fldChar w:fldCharType="begin"/>
            </w:r>
            <w:r w:rsidR="00F3098D">
              <w:rPr>
                <w:noProof/>
                <w:webHidden/>
              </w:rPr>
              <w:instrText xml:space="preserve"> PAGEREF _Toc71011441 \h </w:instrText>
            </w:r>
            <w:r w:rsidR="00F3098D">
              <w:rPr>
                <w:noProof/>
                <w:webHidden/>
              </w:rPr>
            </w:r>
            <w:r w:rsidR="00F3098D">
              <w:rPr>
                <w:noProof/>
                <w:webHidden/>
              </w:rPr>
              <w:fldChar w:fldCharType="separate"/>
            </w:r>
            <w:r w:rsidR="00AC40F3">
              <w:rPr>
                <w:noProof/>
                <w:webHidden/>
              </w:rPr>
              <w:t>11</w:t>
            </w:r>
            <w:r w:rsidR="00F3098D">
              <w:rPr>
                <w:noProof/>
                <w:webHidden/>
              </w:rPr>
              <w:fldChar w:fldCharType="end"/>
            </w:r>
          </w:hyperlink>
        </w:p>
        <w:p w14:paraId="7985F8D2" w14:textId="0CFB113D" w:rsidR="00F3098D" w:rsidRDefault="00A4240A">
          <w:pPr>
            <w:pStyle w:val="Inhopg3"/>
            <w:tabs>
              <w:tab w:val="left" w:pos="1320"/>
              <w:tab w:val="right" w:leader="dot" w:pos="9062"/>
            </w:tabs>
            <w:rPr>
              <w:rFonts w:eastAsiaTheme="minorEastAsia"/>
              <w:noProof/>
              <w:lang w:eastAsia="nl-NL"/>
            </w:rPr>
          </w:pPr>
          <w:hyperlink w:anchor="_Toc71011442" w:history="1">
            <w:r w:rsidR="00F3098D" w:rsidRPr="008305C7">
              <w:rPr>
                <w:rStyle w:val="Hyperlink"/>
                <w:noProof/>
              </w:rPr>
              <w:t>4.4.2</w:t>
            </w:r>
            <w:r w:rsidR="00F3098D">
              <w:rPr>
                <w:rFonts w:eastAsiaTheme="minorEastAsia"/>
                <w:noProof/>
                <w:lang w:eastAsia="nl-NL"/>
              </w:rPr>
              <w:tab/>
            </w:r>
            <w:r w:rsidR="00F3098D" w:rsidRPr="008305C7">
              <w:rPr>
                <w:rStyle w:val="Hyperlink"/>
                <w:noProof/>
              </w:rPr>
              <w:t>Technische bekwaamheid</w:t>
            </w:r>
            <w:r w:rsidR="00F3098D">
              <w:rPr>
                <w:noProof/>
                <w:webHidden/>
              </w:rPr>
              <w:tab/>
            </w:r>
            <w:r w:rsidR="00F3098D">
              <w:rPr>
                <w:noProof/>
                <w:webHidden/>
              </w:rPr>
              <w:fldChar w:fldCharType="begin"/>
            </w:r>
            <w:r w:rsidR="00F3098D">
              <w:rPr>
                <w:noProof/>
                <w:webHidden/>
              </w:rPr>
              <w:instrText xml:space="preserve"> PAGEREF _Toc71011442 \h </w:instrText>
            </w:r>
            <w:r w:rsidR="00F3098D">
              <w:rPr>
                <w:noProof/>
                <w:webHidden/>
              </w:rPr>
            </w:r>
            <w:r w:rsidR="00F3098D">
              <w:rPr>
                <w:noProof/>
                <w:webHidden/>
              </w:rPr>
              <w:fldChar w:fldCharType="separate"/>
            </w:r>
            <w:r w:rsidR="00AC40F3">
              <w:rPr>
                <w:noProof/>
                <w:webHidden/>
              </w:rPr>
              <w:t>11</w:t>
            </w:r>
            <w:r w:rsidR="00F3098D">
              <w:rPr>
                <w:noProof/>
                <w:webHidden/>
              </w:rPr>
              <w:fldChar w:fldCharType="end"/>
            </w:r>
          </w:hyperlink>
        </w:p>
        <w:p w14:paraId="23A782C8" w14:textId="69BD4921" w:rsidR="00F3098D" w:rsidRDefault="00A4240A">
          <w:pPr>
            <w:pStyle w:val="Inhopg3"/>
            <w:tabs>
              <w:tab w:val="left" w:pos="1320"/>
              <w:tab w:val="right" w:leader="dot" w:pos="9062"/>
            </w:tabs>
            <w:rPr>
              <w:rFonts w:eastAsiaTheme="minorEastAsia"/>
              <w:noProof/>
              <w:lang w:eastAsia="nl-NL"/>
            </w:rPr>
          </w:pPr>
          <w:hyperlink w:anchor="_Toc71011443" w:history="1">
            <w:r w:rsidR="00F3098D" w:rsidRPr="008305C7">
              <w:rPr>
                <w:rStyle w:val="Hyperlink"/>
                <w:noProof/>
              </w:rPr>
              <w:t xml:space="preserve">4.4.3 </w:t>
            </w:r>
            <w:r w:rsidR="00F3098D">
              <w:rPr>
                <w:rFonts w:eastAsiaTheme="minorEastAsia"/>
                <w:noProof/>
                <w:lang w:eastAsia="nl-NL"/>
              </w:rPr>
              <w:tab/>
            </w:r>
            <w:r w:rsidR="00F3098D" w:rsidRPr="008305C7">
              <w:rPr>
                <w:rStyle w:val="Hyperlink"/>
                <w:noProof/>
              </w:rPr>
              <w:t>Beroepsbevoegdheid</w:t>
            </w:r>
            <w:r w:rsidR="00F3098D">
              <w:rPr>
                <w:noProof/>
                <w:webHidden/>
              </w:rPr>
              <w:tab/>
            </w:r>
            <w:r w:rsidR="00F3098D">
              <w:rPr>
                <w:noProof/>
                <w:webHidden/>
              </w:rPr>
              <w:fldChar w:fldCharType="begin"/>
            </w:r>
            <w:r w:rsidR="00F3098D">
              <w:rPr>
                <w:noProof/>
                <w:webHidden/>
              </w:rPr>
              <w:instrText xml:space="preserve"> PAGEREF _Toc71011443 \h </w:instrText>
            </w:r>
            <w:r w:rsidR="00F3098D">
              <w:rPr>
                <w:noProof/>
                <w:webHidden/>
              </w:rPr>
            </w:r>
            <w:r w:rsidR="00F3098D">
              <w:rPr>
                <w:noProof/>
                <w:webHidden/>
              </w:rPr>
              <w:fldChar w:fldCharType="separate"/>
            </w:r>
            <w:r w:rsidR="00AC40F3">
              <w:rPr>
                <w:noProof/>
                <w:webHidden/>
              </w:rPr>
              <w:t>12</w:t>
            </w:r>
            <w:r w:rsidR="00F3098D">
              <w:rPr>
                <w:noProof/>
                <w:webHidden/>
              </w:rPr>
              <w:fldChar w:fldCharType="end"/>
            </w:r>
          </w:hyperlink>
        </w:p>
        <w:p w14:paraId="6C50FB1C" w14:textId="52F4C7E8" w:rsidR="00F3098D" w:rsidRDefault="00A4240A">
          <w:pPr>
            <w:pStyle w:val="Inhopg1"/>
            <w:tabs>
              <w:tab w:val="left" w:pos="440"/>
              <w:tab w:val="right" w:leader="dot" w:pos="9062"/>
            </w:tabs>
            <w:rPr>
              <w:rFonts w:eastAsiaTheme="minorEastAsia"/>
              <w:noProof/>
              <w:lang w:eastAsia="nl-NL"/>
            </w:rPr>
          </w:pPr>
          <w:hyperlink w:anchor="_Toc71011444" w:history="1">
            <w:r w:rsidR="00F3098D" w:rsidRPr="008305C7">
              <w:rPr>
                <w:rStyle w:val="Hyperlink"/>
                <w:noProof/>
              </w:rPr>
              <w:t>5</w:t>
            </w:r>
            <w:r w:rsidR="00F3098D">
              <w:rPr>
                <w:rFonts w:eastAsiaTheme="minorEastAsia"/>
                <w:noProof/>
                <w:lang w:eastAsia="nl-NL"/>
              </w:rPr>
              <w:tab/>
            </w:r>
            <w:r w:rsidR="00F3098D" w:rsidRPr="008305C7">
              <w:rPr>
                <w:rStyle w:val="Hyperlink"/>
                <w:noProof/>
              </w:rPr>
              <w:t>Programma van eisen</w:t>
            </w:r>
            <w:r w:rsidR="00F3098D">
              <w:rPr>
                <w:noProof/>
                <w:webHidden/>
              </w:rPr>
              <w:tab/>
            </w:r>
            <w:r w:rsidR="00F3098D">
              <w:rPr>
                <w:noProof/>
                <w:webHidden/>
              </w:rPr>
              <w:fldChar w:fldCharType="begin"/>
            </w:r>
            <w:r w:rsidR="00F3098D">
              <w:rPr>
                <w:noProof/>
                <w:webHidden/>
              </w:rPr>
              <w:instrText xml:space="preserve"> PAGEREF _Toc71011444 \h </w:instrText>
            </w:r>
            <w:r w:rsidR="00F3098D">
              <w:rPr>
                <w:noProof/>
                <w:webHidden/>
              </w:rPr>
            </w:r>
            <w:r w:rsidR="00F3098D">
              <w:rPr>
                <w:noProof/>
                <w:webHidden/>
              </w:rPr>
              <w:fldChar w:fldCharType="separate"/>
            </w:r>
            <w:r w:rsidR="00AC40F3">
              <w:rPr>
                <w:noProof/>
                <w:webHidden/>
              </w:rPr>
              <w:t>13</w:t>
            </w:r>
            <w:r w:rsidR="00F3098D">
              <w:rPr>
                <w:noProof/>
                <w:webHidden/>
              </w:rPr>
              <w:fldChar w:fldCharType="end"/>
            </w:r>
          </w:hyperlink>
        </w:p>
        <w:p w14:paraId="79BE53CF" w14:textId="6159FFFF" w:rsidR="00F3098D" w:rsidRDefault="00A4240A">
          <w:pPr>
            <w:pStyle w:val="Inhopg2"/>
            <w:tabs>
              <w:tab w:val="left" w:pos="880"/>
              <w:tab w:val="right" w:leader="dot" w:pos="9062"/>
            </w:tabs>
            <w:rPr>
              <w:rFonts w:eastAsiaTheme="minorEastAsia"/>
              <w:noProof/>
              <w:lang w:eastAsia="nl-NL"/>
            </w:rPr>
          </w:pPr>
          <w:hyperlink w:anchor="_Toc71011445" w:history="1">
            <w:r w:rsidR="00F3098D" w:rsidRPr="008305C7">
              <w:rPr>
                <w:rStyle w:val="Hyperlink"/>
                <w:noProof/>
              </w:rPr>
              <w:t>5.1</w:t>
            </w:r>
            <w:r w:rsidR="00F3098D">
              <w:rPr>
                <w:rFonts w:eastAsiaTheme="minorEastAsia"/>
                <w:noProof/>
                <w:lang w:eastAsia="nl-NL"/>
              </w:rPr>
              <w:tab/>
            </w:r>
            <w:r w:rsidR="00F3098D" w:rsidRPr="008305C7">
              <w:rPr>
                <w:rStyle w:val="Hyperlink"/>
                <w:noProof/>
              </w:rPr>
              <w:t>Algemeen</w:t>
            </w:r>
            <w:r w:rsidR="00F3098D">
              <w:rPr>
                <w:noProof/>
                <w:webHidden/>
              </w:rPr>
              <w:tab/>
            </w:r>
            <w:r w:rsidR="00F3098D">
              <w:rPr>
                <w:noProof/>
                <w:webHidden/>
              </w:rPr>
              <w:fldChar w:fldCharType="begin"/>
            </w:r>
            <w:r w:rsidR="00F3098D">
              <w:rPr>
                <w:noProof/>
                <w:webHidden/>
              </w:rPr>
              <w:instrText xml:space="preserve"> PAGEREF _Toc71011445 \h </w:instrText>
            </w:r>
            <w:r w:rsidR="00F3098D">
              <w:rPr>
                <w:noProof/>
                <w:webHidden/>
              </w:rPr>
            </w:r>
            <w:r w:rsidR="00F3098D">
              <w:rPr>
                <w:noProof/>
                <w:webHidden/>
              </w:rPr>
              <w:fldChar w:fldCharType="separate"/>
            </w:r>
            <w:r w:rsidR="00AC40F3">
              <w:rPr>
                <w:noProof/>
                <w:webHidden/>
              </w:rPr>
              <w:t>13</w:t>
            </w:r>
            <w:r w:rsidR="00F3098D">
              <w:rPr>
                <w:noProof/>
                <w:webHidden/>
              </w:rPr>
              <w:fldChar w:fldCharType="end"/>
            </w:r>
          </w:hyperlink>
        </w:p>
        <w:p w14:paraId="15A2291C" w14:textId="377BAD01" w:rsidR="00F3098D" w:rsidRDefault="00A4240A">
          <w:pPr>
            <w:pStyle w:val="Inhopg2"/>
            <w:tabs>
              <w:tab w:val="left" w:pos="880"/>
              <w:tab w:val="right" w:leader="dot" w:pos="9062"/>
            </w:tabs>
            <w:rPr>
              <w:rFonts w:eastAsiaTheme="minorEastAsia"/>
              <w:noProof/>
              <w:lang w:eastAsia="nl-NL"/>
            </w:rPr>
          </w:pPr>
          <w:hyperlink w:anchor="_Toc71011446" w:history="1">
            <w:r w:rsidR="00F3098D" w:rsidRPr="008305C7">
              <w:rPr>
                <w:rStyle w:val="Hyperlink"/>
                <w:noProof/>
              </w:rPr>
              <w:t>5.2</w:t>
            </w:r>
            <w:r w:rsidR="00F3098D">
              <w:rPr>
                <w:rFonts w:eastAsiaTheme="minorEastAsia"/>
                <w:noProof/>
                <w:lang w:eastAsia="nl-NL"/>
              </w:rPr>
              <w:tab/>
            </w:r>
            <w:r w:rsidR="00F3098D" w:rsidRPr="008305C7">
              <w:rPr>
                <w:rStyle w:val="Hyperlink"/>
                <w:noProof/>
              </w:rPr>
              <w:t>Prijsstelling en facturering</w:t>
            </w:r>
            <w:r w:rsidR="00F3098D">
              <w:rPr>
                <w:noProof/>
                <w:webHidden/>
              </w:rPr>
              <w:tab/>
            </w:r>
            <w:r w:rsidR="00F3098D">
              <w:rPr>
                <w:noProof/>
                <w:webHidden/>
              </w:rPr>
              <w:fldChar w:fldCharType="begin"/>
            </w:r>
            <w:r w:rsidR="00F3098D">
              <w:rPr>
                <w:noProof/>
                <w:webHidden/>
              </w:rPr>
              <w:instrText xml:space="preserve"> PAGEREF _Toc71011446 \h </w:instrText>
            </w:r>
            <w:r w:rsidR="00F3098D">
              <w:rPr>
                <w:noProof/>
                <w:webHidden/>
              </w:rPr>
            </w:r>
            <w:r w:rsidR="00F3098D">
              <w:rPr>
                <w:noProof/>
                <w:webHidden/>
              </w:rPr>
              <w:fldChar w:fldCharType="separate"/>
            </w:r>
            <w:r w:rsidR="00AC40F3">
              <w:rPr>
                <w:noProof/>
                <w:webHidden/>
              </w:rPr>
              <w:t>13</w:t>
            </w:r>
            <w:r w:rsidR="00F3098D">
              <w:rPr>
                <w:noProof/>
                <w:webHidden/>
              </w:rPr>
              <w:fldChar w:fldCharType="end"/>
            </w:r>
          </w:hyperlink>
        </w:p>
        <w:p w14:paraId="090FC2DC" w14:textId="4D81FE7F" w:rsidR="00F3098D" w:rsidRDefault="00A4240A">
          <w:pPr>
            <w:pStyle w:val="Inhopg1"/>
            <w:tabs>
              <w:tab w:val="left" w:pos="440"/>
              <w:tab w:val="right" w:leader="dot" w:pos="9062"/>
            </w:tabs>
            <w:rPr>
              <w:rFonts w:eastAsiaTheme="minorEastAsia"/>
              <w:noProof/>
              <w:lang w:eastAsia="nl-NL"/>
            </w:rPr>
          </w:pPr>
          <w:hyperlink w:anchor="_Toc71011447" w:history="1">
            <w:r w:rsidR="00F3098D" w:rsidRPr="008305C7">
              <w:rPr>
                <w:rStyle w:val="Hyperlink"/>
                <w:noProof/>
              </w:rPr>
              <w:t>6</w:t>
            </w:r>
            <w:r w:rsidR="00F3098D">
              <w:rPr>
                <w:rFonts w:eastAsiaTheme="minorEastAsia"/>
                <w:noProof/>
                <w:lang w:eastAsia="nl-NL"/>
              </w:rPr>
              <w:tab/>
            </w:r>
            <w:r w:rsidR="00F3098D" w:rsidRPr="008305C7">
              <w:rPr>
                <w:rStyle w:val="Hyperlink"/>
                <w:noProof/>
              </w:rPr>
              <w:t>Gunning</w:t>
            </w:r>
            <w:r w:rsidR="00F3098D">
              <w:rPr>
                <w:noProof/>
                <w:webHidden/>
              </w:rPr>
              <w:tab/>
            </w:r>
            <w:r w:rsidR="00F3098D">
              <w:rPr>
                <w:noProof/>
                <w:webHidden/>
              </w:rPr>
              <w:fldChar w:fldCharType="begin"/>
            </w:r>
            <w:r w:rsidR="00F3098D">
              <w:rPr>
                <w:noProof/>
                <w:webHidden/>
              </w:rPr>
              <w:instrText xml:space="preserve"> PAGEREF _Toc71011447 \h </w:instrText>
            </w:r>
            <w:r w:rsidR="00F3098D">
              <w:rPr>
                <w:noProof/>
                <w:webHidden/>
              </w:rPr>
            </w:r>
            <w:r w:rsidR="00F3098D">
              <w:rPr>
                <w:noProof/>
                <w:webHidden/>
              </w:rPr>
              <w:fldChar w:fldCharType="separate"/>
            </w:r>
            <w:r w:rsidR="00AC40F3">
              <w:rPr>
                <w:noProof/>
                <w:webHidden/>
              </w:rPr>
              <w:t>14</w:t>
            </w:r>
            <w:r w:rsidR="00F3098D">
              <w:rPr>
                <w:noProof/>
                <w:webHidden/>
              </w:rPr>
              <w:fldChar w:fldCharType="end"/>
            </w:r>
          </w:hyperlink>
        </w:p>
        <w:p w14:paraId="3CB3216D" w14:textId="0536C558" w:rsidR="00F3098D" w:rsidRDefault="00A4240A">
          <w:pPr>
            <w:pStyle w:val="Inhopg2"/>
            <w:tabs>
              <w:tab w:val="left" w:pos="880"/>
              <w:tab w:val="right" w:leader="dot" w:pos="9062"/>
            </w:tabs>
            <w:rPr>
              <w:rFonts w:eastAsiaTheme="minorEastAsia"/>
              <w:noProof/>
              <w:lang w:eastAsia="nl-NL"/>
            </w:rPr>
          </w:pPr>
          <w:hyperlink w:anchor="_Toc71011448" w:history="1">
            <w:r w:rsidR="00F3098D" w:rsidRPr="008305C7">
              <w:rPr>
                <w:rStyle w:val="Hyperlink"/>
                <w:noProof/>
              </w:rPr>
              <w:t>6.1</w:t>
            </w:r>
            <w:r w:rsidR="00F3098D">
              <w:rPr>
                <w:rFonts w:eastAsiaTheme="minorEastAsia"/>
                <w:noProof/>
                <w:lang w:eastAsia="nl-NL"/>
              </w:rPr>
              <w:tab/>
            </w:r>
            <w:r w:rsidR="00F3098D" w:rsidRPr="008305C7">
              <w:rPr>
                <w:rStyle w:val="Hyperlink"/>
                <w:noProof/>
              </w:rPr>
              <w:t>Beoordelingsprocedure</w:t>
            </w:r>
            <w:r w:rsidR="00F3098D">
              <w:rPr>
                <w:noProof/>
                <w:webHidden/>
              </w:rPr>
              <w:tab/>
            </w:r>
            <w:r w:rsidR="00F3098D">
              <w:rPr>
                <w:noProof/>
                <w:webHidden/>
              </w:rPr>
              <w:fldChar w:fldCharType="begin"/>
            </w:r>
            <w:r w:rsidR="00F3098D">
              <w:rPr>
                <w:noProof/>
                <w:webHidden/>
              </w:rPr>
              <w:instrText xml:space="preserve"> PAGEREF _Toc71011448 \h </w:instrText>
            </w:r>
            <w:r w:rsidR="00F3098D">
              <w:rPr>
                <w:noProof/>
                <w:webHidden/>
              </w:rPr>
            </w:r>
            <w:r w:rsidR="00F3098D">
              <w:rPr>
                <w:noProof/>
                <w:webHidden/>
              </w:rPr>
              <w:fldChar w:fldCharType="separate"/>
            </w:r>
            <w:r w:rsidR="00AC40F3">
              <w:rPr>
                <w:noProof/>
                <w:webHidden/>
              </w:rPr>
              <w:t>14</w:t>
            </w:r>
            <w:r w:rsidR="00F3098D">
              <w:rPr>
                <w:noProof/>
                <w:webHidden/>
              </w:rPr>
              <w:fldChar w:fldCharType="end"/>
            </w:r>
          </w:hyperlink>
        </w:p>
        <w:p w14:paraId="3F163295" w14:textId="4C951780" w:rsidR="00F3098D" w:rsidRDefault="00A4240A">
          <w:pPr>
            <w:pStyle w:val="Inhopg2"/>
            <w:tabs>
              <w:tab w:val="left" w:pos="880"/>
              <w:tab w:val="right" w:leader="dot" w:pos="9062"/>
            </w:tabs>
            <w:rPr>
              <w:rFonts w:eastAsiaTheme="minorEastAsia"/>
              <w:noProof/>
              <w:lang w:eastAsia="nl-NL"/>
            </w:rPr>
          </w:pPr>
          <w:hyperlink w:anchor="_Toc71011449" w:history="1">
            <w:r w:rsidR="00F3098D" w:rsidRPr="008305C7">
              <w:rPr>
                <w:rStyle w:val="Hyperlink"/>
                <w:noProof/>
              </w:rPr>
              <w:t>6.2</w:t>
            </w:r>
            <w:r w:rsidR="00F3098D">
              <w:rPr>
                <w:rFonts w:eastAsiaTheme="minorEastAsia"/>
                <w:noProof/>
                <w:lang w:eastAsia="nl-NL"/>
              </w:rPr>
              <w:tab/>
            </w:r>
            <w:r w:rsidR="00F3098D" w:rsidRPr="008305C7">
              <w:rPr>
                <w:rStyle w:val="Hyperlink"/>
                <w:noProof/>
              </w:rPr>
              <w:t>Gunningscriteria</w:t>
            </w:r>
            <w:r w:rsidR="00F3098D">
              <w:rPr>
                <w:noProof/>
                <w:webHidden/>
              </w:rPr>
              <w:tab/>
            </w:r>
            <w:r w:rsidR="00F3098D">
              <w:rPr>
                <w:noProof/>
                <w:webHidden/>
              </w:rPr>
              <w:fldChar w:fldCharType="begin"/>
            </w:r>
            <w:r w:rsidR="00F3098D">
              <w:rPr>
                <w:noProof/>
                <w:webHidden/>
              </w:rPr>
              <w:instrText xml:space="preserve"> PAGEREF _Toc71011449 \h </w:instrText>
            </w:r>
            <w:r w:rsidR="00F3098D">
              <w:rPr>
                <w:noProof/>
                <w:webHidden/>
              </w:rPr>
            </w:r>
            <w:r w:rsidR="00F3098D">
              <w:rPr>
                <w:noProof/>
                <w:webHidden/>
              </w:rPr>
              <w:fldChar w:fldCharType="separate"/>
            </w:r>
            <w:r w:rsidR="00AC40F3">
              <w:rPr>
                <w:noProof/>
                <w:webHidden/>
              </w:rPr>
              <w:t>14</w:t>
            </w:r>
            <w:r w:rsidR="00F3098D">
              <w:rPr>
                <w:noProof/>
                <w:webHidden/>
              </w:rPr>
              <w:fldChar w:fldCharType="end"/>
            </w:r>
          </w:hyperlink>
        </w:p>
        <w:p w14:paraId="519F4BC1" w14:textId="14B17E5D" w:rsidR="00F3098D" w:rsidRDefault="00A4240A">
          <w:pPr>
            <w:pStyle w:val="Inhopg2"/>
            <w:tabs>
              <w:tab w:val="left" w:pos="880"/>
              <w:tab w:val="right" w:leader="dot" w:pos="9062"/>
            </w:tabs>
            <w:rPr>
              <w:rFonts w:eastAsiaTheme="minorEastAsia"/>
              <w:noProof/>
              <w:lang w:eastAsia="nl-NL"/>
            </w:rPr>
          </w:pPr>
          <w:hyperlink w:anchor="_Toc71011450" w:history="1">
            <w:r w:rsidR="00F3098D" w:rsidRPr="008305C7">
              <w:rPr>
                <w:rStyle w:val="Hyperlink"/>
                <w:noProof/>
              </w:rPr>
              <w:t>6.3</w:t>
            </w:r>
            <w:r w:rsidR="00F3098D">
              <w:rPr>
                <w:rFonts w:eastAsiaTheme="minorEastAsia"/>
                <w:noProof/>
                <w:lang w:eastAsia="nl-NL"/>
              </w:rPr>
              <w:tab/>
            </w:r>
            <w:r w:rsidR="00F3098D" w:rsidRPr="008305C7">
              <w:rPr>
                <w:rStyle w:val="Hyperlink"/>
                <w:noProof/>
              </w:rPr>
              <w:t>Gunningsprocedure</w:t>
            </w:r>
            <w:r w:rsidR="00F3098D">
              <w:rPr>
                <w:noProof/>
                <w:webHidden/>
              </w:rPr>
              <w:tab/>
            </w:r>
            <w:r w:rsidR="00F3098D">
              <w:rPr>
                <w:noProof/>
                <w:webHidden/>
              </w:rPr>
              <w:fldChar w:fldCharType="begin"/>
            </w:r>
            <w:r w:rsidR="00F3098D">
              <w:rPr>
                <w:noProof/>
                <w:webHidden/>
              </w:rPr>
              <w:instrText xml:space="preserve"> PAGEREF _Toc71011450 \h </w:instrText>
            </w:r>
            <w:r w:rsidR="00F3098D">
              <w:rPr>
                <w:noProof/>
                <w:webHidden/>
              </w:rPr>
            </w:r>
            <w:r w:rsidR="00F3098D">
              <w:rPr>
                <w:noProof/>
                <w:webHidden/>
              </w:rPr>
              <w:fldChar w:fldCharType="separate"/>
            </w:r>
            <w:r w:rsidR="00AC40F3">
              <w:rPr>
                <w:noProof/>
                <w:webHidden/>
              </w:rPr>
              <w:t>15</w:t>
            </w:r>
            <w:r w:rsidR="00F3098D">
              <w:rPr>
                <w:noProof/>
                <w:webHidden/>
              </w:rPr>
              <w:fldChar w:fldCharType="end"/>
            </w:r>
          </w:hyperlink>
        </w:p>
        <w:p w14:paraId="672A0BD8" w14:textId="35E76387" w:rsidR="00F3098D" w:rsidRDefault="00A4240A">
          <w:pPr>
            <w:pStyle w:val="Inhopg2"/>
            <w:tabs>
              <w:tab w:val="left" w:pos="880"/>
              <w:tab w:val="right" w:leader="dot" w:pos="9062"/>
            </w:tabs>
            <w:rPr>
              <w:rFonts w:eastAsiaTheme="minorEastAsia"/>
              <w:noProof/>
              <w:lang w:eastAsia="nl-NL"/>
            </w:rPr>
          </w:pPr>
          <w:hyperlink w:anchor="_Toc71011451" w:history="1">
            <w:r w:rsidR="00F3098D" w:rsidRPr="008305C7">
              <w:rPr>
                <w:rStyle w:val="Hyperlink"/>
                <w:noProof/>
              </w:rPr>
              <w:t>6.4</w:t>
            </w:r>
            <w:r w:rsidR="00F3098D">
              <w:rPr>
                <w:rFonts w:eastAsiaTheme="minorEastAsia"/>
                <w:noProof/>
                <w:lang w:eastAsia="nl-NL"/>
              </w:rPr>
              <w:tab/>
            </w:r>
            <w:r w:rsidR="00F3098D" w:rsidRPr="008305C7">
              <w:rPr>
                <w:rStyle w:val="Hyperlink"/>
                <w:noProof/>
              </w:rPr>
              <w:t>Volledigheid, juistheid en verzoeken om verduidelijking</w:t>
            </w:r>
            <w:r w:rsidR="00F3098D">
              <w:rPr>
                <w:noProof/>
                <w:webHidden/>
              </w:rPr>
              <w:tab/>
            </w:r>
            <w:r w:rsidR="00F3098D">
              <w:rPr>
                <w:noProof/>
                <w:webHidden/>
              </w:rPr>
              <w:fldChar w:fldCharType="begin"/>
            </w:r>
            <w:r w:rsidR="00F3098D">
              <w:rPr>
                <w:noProof/>
                <w:webHidden/>
              </w:rPr>
              <w:instrText xml:space="preserve"> PAGEREF _Toc71011451 \h </w:instrText>
            </w:r>
            <w:r w:rsidR="00F3098D">
              <w:rPr>
                <w:noProof/>
                <w:webHidden/>
              </w:rPr>
            </w:r>
            <w:r w:rsidR="00F3098D">
              <w:rPr>
                <w:noProof/>
                <w:webHidden/>
              </w:rPr>
              <w:fldChar w:fldCharType="separate"/>
            </w:r>
            <w:r w:rsidR="00AC40F3">
              <w:rPr>
                <w:noProof/>
                <w:webHidden/>
              </w:rPr>
              <w:t>16</w:t>
            </w:r>
            <w:r w:rsidR="00F3098D">
              <w:rPr>
                <w:noProof/>
                <w:webHidden/>
              </w:rPr>
              <w:fldChar w:fldCharType="end"/>
            </w:r>
          </w:hyperlink>
        </w:p>
        <w:p w14:paraId="53154A6A" w14:textId="600ECFE1" w:rsidR="00F3098D" w:rsidRDefault="00A4240A">
          <w:pPr>
            <w:pStyle w:val="Inhopg2"/>
            <w:tabs>
              <w:tab w:val="left" w:pos="880"/>
              <w:tab w:val="right" w:leader="dot" w:pos="9062"/>
            </w:tabs>
            <w:rPr>
              <w:rFonts w:eastAsiaTheme="minorEastAsia"/>
              <w:noProof/>
              <w:lang w:eastAsia="nl-NL"/>
            </w:rPr>
          </w:pPr>
          <w:hyperlink w:anchor="_Toc71011452" w:history="1">
            <w:r w:rsidR="00F3098D" w:rsidRPr="008305C7">
              <w:rPr>
                <w:rStyle w:val="Hyperlink"/>
                <w:noProof/>
              </w:rPr>
              <w:t>6.5</w:t>
            </w:r>
            <w:r w:rsidR="00F3098D">
              <w:rPr>
                <w:rFonts w:eastAsiaTheme="minorEastAsia"/>
                <w:noProof/>
                <w:lang w:eastAsia="nl-NL"/>
              </w:rPr>
              <w:tab/>
            </w:r>
            <w:r w:rsidR="00F3098D" w:rsidRPr="008305C7">
              <w:rPr>
                <w:rStyle w:val="Hyperlink"/>
                <w:noProof/>
              </w:rPr>
              <w:t>Gunning</w:t>
            </w:r>
            <w:r w:rsidR="00F3098D">
              <w:rPr>
                <w:noProof/>
                <w:webHidden/>
              </w:rPr>
              <w:tab/>
            </w:r>
            <w:r w:rsidR="00F3098D">
              <w:rPr>
                <w:noProof/>
                <w:webHidden/>
              </w:rPr>
              <w:fldChar w:fldCharType="begin"/>
            </w:r>
            <w:r w:rsidR="00F3098D">
              <w:rPr>
                <w:noProof/>
                <w:webHidden/>
              </w:rPr>
              <w:instrText xml:space="preserve"> PAGEREF _Toc71011452 \h </w:instrText>
            </w:r>
            <w:r w:rsidR="00F3098D">
              <w:rPr>
                <w:noProof/>
                <w:webHidden/>
              </w:rPr>
            </w:r>
            <w:r w:rsidR="00F3098D">
              <w:rPr>
                <w:noProof/>
                <w:webHidden/>
              </w:rPr>
              <w:fldChar w:fldCharType="separate"/>
            </w:r>
            <w:r w:rsidR="00AC40F3">
              <w:rPr>
                <w:noProof/>
                <w:webHidden/>
              </w:rPr>
              <w:t>16</w:t>
            </w:r>
            <w:r w:rsidR="00F3098D">
              <w:rPr>
                <w:noProof/>
                <w:webHidden/>
              </w:rPr>
              <w:fldChar w:fldCharType="end"/>
            </w:r>
          </w:hyperlink>
        </w:p>
        <w:p w14:paraId="72D4A264" w14:textId="32D5D31B" w:rsidR="00F3098D" w:rsidRDefault="00A4240A">
          <w:pPr>
            <w:pStyle w:val="Inhopg2"/>
            <w:tabs>
              <w:tab w:val="left" w:pos="880"/>
              <w:tab w:val="right" w:leader="dot" w:pos="9062"/>
            </w:tabs>
            <w:rPr>
              <w:rFonts w:eastAsiaTheme="minorEastAsia"/>
              <w:noProof/>
              <w:lang w:eastAsia="nl-NL"/>
            </w:rPr>
          </w:pPr>
          <w:hyperlink w:anchor="_Toc71011453" w:history="1">
            <w:r w:rsidR="00F3098D" w:rsidRPr="008305C7">
              <w:rPr>
                <w:rStyle w:val="Hyperlink"/>
                <w:noProof/>
              </w:rPr>
              <w:t>6.6</w:t>
            </w:r>
            <w:r w:rsidR="00F3098D">
              <w:rPr>
                <w:rFonts w:eastAsiaTheme="minorEastAsia"/>
                <w:noProof/>
                <w:lang w:eastAsia="nl-NL"/>
              </w:rPr>
              <w:tab/>
            </w:r>
            <w:r w:rsidR="00F3098D" w:rsidRPr="008305C7">
              <w:rPr>
                <w:rStyle w:val="Hyperlink"/>
                <w:noProof/>
              </w:rPr>
              <w:t>Voorbehoud</w:t>
            </w:r>
            <w:r w:rsidR="00F3098D">
              <w:rPr>
                <w:noProof/>
                <w:webHidden/>
              </w:rPr>
              <w:tab/>
            </w:r>
            <w:r w:rsidR="00F3098D">
              <w:rPr>
                <w:noProof/>
                <w:webHidden/>
              </w:rPr>
              <w:fldChar w:fldCharType="begin"/>
            </w:r>
            <w:r w:rsidR="00F3098D">
              <w:rPr>
                <w:noProof/>
                <w:webHidden/>
              </w:rPr>
              <w:instrText xml:space="preserve"> PAGEREF _Toc71011453 \h </w:instrText>
            </w:r>
            <w:r w:rsidR="00F3098D">
              <w:rPr>
                <w:noProof/>
                <w:webHidden/>
              </w:rPr>
            </w:r>
            <w:r w:rsidR="00F3098D">
              <w:rPr>
                <w:noProof/>
                <w:webHidden/>
              </w:rPr>
              <w:fldChar w:fldCharType="separate"/>
            </w:r>
            <w:r w:rsidR="00AC40F3">
              <w:rPr>
                <w:noProof/>
                <w:webHidden/>
              </w:rPr>
              <w:t>17</w:t>
            </w:r>
            <w:r w:rsidR="00F3098D">
              <w:rPr>
                <w:noProof/>
                <w:webHidden/>
              </w:rPr>
              <w:fldChar w:fldCharType="end"/>
            </w:r>
          </w:hyperlink>
        </w:p>
        <w:p w14:paraId="6266C705" w14:textId="26B4052F" w:rsidR="00F3098D" w:rsidRDefault="00A4240A">
          <w:pPr>
            <w:pStyle w:val="Inhopg1"/>
            <w:tabs>
              <w:tab w:val="left" w:pos="1100"/>
              <w:tab w:val="right" w:leader="dot" w:pos="9062"/>
            </w:tabs>
            <w:rPr>
              <w:rFonts w:eastAsiaTheme="minorEastAsia"/>
              <w:noProof/>
              <w:lang w:eastAsia="nl-NL"/>
            </w:rPr>
          </w:pPr>
          <w:hyperlink w:anchor="_Toc71011454" w:history="1">
            <w:r w:rsidR="00F3098D" w:rsidRPr="008305C7">
              <w:rPr>
                <w:rStyle w:val="Hyperlink"/>
                <w:noProof/>
              </w:rPr>
              <w:t>Bijlage 1</w:t>
            </w:r>
            <w:r w:rsidR="00F3098D">
              <w:rPr>
                <w:rFonts w:eastAsiaTheme="minorEastAsia"/>
                <w:noProof/>
                <w:lang w:eastAsia="nl-NL"/>
              </w:rPr>
              <w:tab/>
            </w:r>
            <w:r w:rsidR="00F3098D" w:rsidRPr="008305C7">
              <w:rPr>
                <w:rStyle w:val="Hyperlink"/>
                <w:noProof/>
              </w:rPr>
              <w:t>Concept Overeenkomst</w:t>
            </w:r>
            <w:r w:rsidR="00F3098D">
              <w:rPr>
                <w:noProof/>
                <w:webHidden/>
              </w:rPr>
              <w:tab/>
            </w:r>
            <w:r w:rsidR="00F3098D">
              <w:rPr>
                <w:noProof/>
                <w:webHidden/>
              </w:rPr>
              <w:fldChar w:fldCharType="begin"/>
            </w:r>
            <w:r w:rsidR="00F3098D">
              <w:rPr>
                <w:noProof/>
                <w:webHidden/>
              </w:rPr>
              <w:instrText xml:space="preserve"> PAGEREF _Toc71011454 \h </w:instrText>
            </w:r>
            <w:r w:rsidR="00F3098D">
              <w:rPr>
                <w:noProof/>
                <w:webHidden/>
              </w:rPr>
            </w:r>
            <w:r w:rsidR="00F3098D">
              <w:rPr>
                <w:noProof/>
                <w:webHidden/>
              </w:rPr>
              <w:fldChar w:fldCharType="separate"/>
            </w:r>
            <w:r w:rsidR="00AC40F3">
              <w:rPr>
                <w:noProof/>
                <w:webHidden/>
              </w:rPr>
              <w:t>18</w:t>
            </w:r>
            <w:r w:rsidR="00F3098D">
              <w:rPr>
                <w:noProof/>
                <w:webHidden/>
              </w:rPr>
              <w:fldChar w:fldCharType="end"/>
            </w:r>
          </w:hyperlink>
        </w:p>
        <w:p w14:paraId="1BEDEBDA" w14:textId="6978F8A1" w:rsidR="00F3098D" w:rsidRDefault="00A4240A">
          <w:pPr>
            <w:pStyle w:val="Inhopg1"/>
            <w:tabs>
              <w:tab w:val="left" w:pos="1100"/>
              <w:tab w:val="right" w:leader="dot" w:pos="9062"/>
            </w:tabs>
            <w:rPr>
              <w:rFonts w:eastAsiaTheme="minorEastAsia"/>
              <w:noProof/>
              <w:lang w:eastAsia="nl-NL"/>
            </w:rPr>
          </w:pPr>
          <w:hyperlink w:anchor="_Toc71011455" w:history="1">
            <w:r w:rsidR="00F3098D" w:rsidRPr="008305C7">
              <w:rPr>
                <w:rStyle w:val="Hyperlink"/>
                <w:noProof/>
              </w:rPr>
              <w:t>Bijlage 2</w:t>
            </w:r>
            <w:r w:rsidR="00F3098D">
              <w:rPr>
                <w:rFonts w:eastAsiaTheme="minorEastAsia"/>
                <w:noProof/>
                <w:lang w:eastAsia="nl-NL"/>
              </w:rPr>
              <w:tab/>
            </w:r>
            <w:r w:rsidR="00F3098D" w:rsidRPr="008305C7">
              <w:rPr>
                <w:rStyle w:val="Hyperlink"/>
                <w:noProof/>
              </w:rPr>
              <w:t>Checklist</w:t>
            </w:r>
            <w:r w:rsidR="00F3098D">
              <w:rPr>
                <w:noProof/>
                <w:webHidden/>
              </w:rPr>
              <w:tab/>
            </w:r>
            <w:r w:rsidR="00F3098D">
              <w:rPr>
                <w:noProof/>
                <w:webHidden/>
              </w:rPr>
              <w:fldChar w:fldCharType="begin"/>
            </w:r>
            <w:r w:rsidR="00F3098D">
              <w:rPr>
                <w:noProof/>
                <w:webHidden/>
              </w:rPr>
              <w:instrText xml:space="preserve"> PAGEREF _Toc71011455 \h </w:instrText>
            </w:r>
            <w:r w:rsidR="00F3098D">
              <w:rPr>
                <w:noProof/>
                <w:webHidden/>
              </w:rPr>
            </w:r>
            <w:r w:rsidR="00F3098D">
              <w:rPr>
                <w:noProof/>
                <w:webHidden/>
              </w:rPr>
              <w:fldChar w:fldCharType="separate"/>
            </w:r>
            <w:r w:rsidR="00AC40F3">
              <w:rPr>
                <w:noProof/>
                <w:webHidden/>
              </w:rPr>
              <w:t>19</w:t>
            </w:r>
            <w:r w:rsidR="00F3098D">
              <w:rPr>
                <w:noProof/>
                <w:webHidden/>
              </w:rPr>
              <w:fldChar w:fldCharType="end"/>
            </w:r>
          </w:hyperlink>
        </w:p>
        <w:p w14:paraId="117DC64A" w14:textId="1DF5D853" w:rsidR="00F3098D" w:rsidRDefault="00A4240A">
          <w:pPr>
            <w:pStyle w:val="Inhopg1"/>
            <w:tabs>
              <w:tab w:val="left" w:pos="1100"/>
              <w:tab w:val="right" w:leader="dot" w:pos="9062"/>
            </w:tabs>
            <w:rPr>
              <w:rFonts w:eastAsiaTheme="minorEastAsia"/>
              <w:noProof/>
              <w:lang w:eastAsia="nl-NL"/>
            </w:rPr>
          </w:pPr>
          <w:hyperlink w:anchor="_Toc71011456" w:history="1">
            <w:r w:rsidR="00F3098D" w:rsidRPr="008305C7">
              <w:rPr>
                <w:rStyle w:val="Hyperlink"/>
                <w:noProof/>
              </w:rPr>
              <w:t>Bijlage 3</w:t>
            </w:r>
            <w:r w:rsidR="00F3098D">
              <w:rPr>
                <w:rFonts w:eastAsiaTheme="minorEastAsia"/>
                <w:noProof/>
                <w:lang w:eastAsia="nl-NL"/>
              </w:rPr>
              <w:tab/>
            </w:r>
            <w:r w:rsidR="00F3098D" w:rsidRPr="008305C7">
              <w:rPr>
                <w:rStyle w:val="Hyperlink"/>
                <w:noProof/>
              </w:rPr>
              <w:t>Algemene inkoop voorwaarden</w:t>
            </w:r>
            <w:r w:rsidR="00F3098D">
              <w:rPr>
                <w:noProof/>
                <w:webHidden/>
              </w:rPr>
              <w:tab/>
            </w:r>
            <w:r w:rsidR="00F3098D">
              <w:rPr>
                <w:noProof/>
                <w:webHidden/>
              </w:rPr>
              <w:fldChar w:fldCharType="begin"/>
            </w:r>
            <w:r w:rsidR="00F3098D">
              <w:rPr>
                <w:noProof/>
                <w:webHidden/>
              </w:rPr>
              <w:instrText xml:space="preserve"> PAGEREF _Toc71011456 \h </w:instrText>
            </w:r>
            <w:r w:rsidR="00F3098D">
              <w:rPr>
                <w:noProof/>
                <w:webHidden/>
              </w:rPr>
            </w:r>
            <w:r w:rsidR="00F3098D">
              <w:rPr>
                <w:noProof/>
                <w:webHidden/>
              </w:rPr>
              <w:fldChar w:fldCharType="separate"/>
            </w:r>
            <w:r w:rsidR="00AC40F3">
              <w:rPr>
                <w:noProof/>
                <w:webHidden/>
              </w:rPr>
              <w:t>20</w:t>
            </w:r>
            <w:r w:rsidR="00F3098D">
              <w:rPr>
                <w:noProof/>
                <w:webHidden/>
              </w:rPr>
              <w:fldChar w:fldCharType="end"/>
            </w:r>
          </w:hyperlink>
        </w:p>
        <w:p w14:paraId="212CD249" w14:textId="5FDCDFCB" w:rsidR="00F3098D" w:rsidRDefault="00A4240A">
          <w:pPr>
            <w:pStyle w:val="Inhopg1"/>
            <w:tabs>
              <w:tab w:val="left" w:pos="1100"/>
              <w:tab w:val="right" w:leader="dot" w:pos="9062"/>
            </w:tabs>
            <w:rPr>
              <w:rFonts w:eastAsiaTheme="minorEastAsia"/>
              <w:noProof/>
              <w:lang w:eastAsia="nl-NL"/>
            </w:rPr>
          </w:pPr>
          <w:hyperlink w:anchor="_Toc71011457" w:history="1">
            <w:r w:rsidR="00F3098D" w:rsidRPr="008305C7">
              <w:rPr>
                <w:rStyle w:val="Hyperlink"/>
                <w:noProof/>
              </w:rPr>
              <w:t>Bijlage 4</w:t>
            </w:r>
            <w:r w:rsidR="00F3098D">
              <w:rPr>
                <w:rFonts w:eastAsiaTheme="minorEastAsia"/>
                <w:noProof/>
                <w:lang w:eastAsia="nl-NL"/>
              </w:rPr>
              <w:tab/>
            </w:r>
            <w:r w:rsidR="00F3098D" w:rsidRPr="008305C7">
              <w:rPr>
                <w:rStyle w:val="Hyperlink"/>
                <w:noProof/>
              </w:rPr>
              <w:t>Uniform Europees Aanbestedingsdocument</w:t>
            </w:r>
            <w:r w:rsidR="00F3098D">
              <w:rPr>
                <w:noProof/>
                <w:webHidden/>
              </w:rPr>
              <w:tab/>
            </w:r>
            <w:r w:rsidR="00F3098D">
              <w:rPr>
                <w:noProof/>
                <w:webHidden/>
              </w:rPr>
              <w:fldChar w:fldCharType="begin"/>
            </w:r>
            <w:r w:rsidR="00F3098D">
              <w:rPr>
                <w:noProof/>
                <w:webHidden/>
              </w:rPr>
              <w:instrText xml:space="preserve"> PAGEREF _Toc71011457 \h </w:instrText>
            </w:r>
            <w:r w:rsidR="00F3098D">
              <w:rPr>
                <w:noProof/>
                <w:webHidden/>
              </w:rPr>
            </w:r>
            <w:r w:rsidR="00F3098D">
              <w:rPr>
                <w:noProof/>
                <w:webHidden/>
              </w:rPr>
              <w:fldChar w:fldCharType="separate"/>
            </w:r>
            <w:r w:rsidR="00AC40F3">
              <w:rPr>
                <w:noProof/>
                <w:webHidden/>
              </w:rPr>
              <w:t>21</w:t>
            </w:r>
            <w:r w:rsidR="00F3098D">
              <w:rPr>
                <w:noProof/>
                <w:webHidden/>
              </w:rPr>
              <w:fldChar w:fldCharType="end"/>
            </w:r>
          </w:hyperlink>
        </w:p>
        <w:p w14:paraId="4F8C0659" w14:textId="1DB9E210" w:rsidR="00F3098D" w:rsidRDefault="00A4240A">
          <w:pPr>
            <w:pStyle w:val="Inhopg1"/>
            <w:tabs>
              <w:tab w:val="left" w:pos="1100"/>
              <w:tab w:val="right" w:leader="dot" w:pos="9062"/>
            </w:tabs>
            <w:rPr>
              <w:rFonts w:eastAsiaTheme="minorEastAsia"/>
              <w:noProof/>
              <w:lang w:eastAsia="nl-NL"/>
            </w:rPr>
          </w:pPr>
          <w:hyperlink w:anchor="_Toc71011458" w:history="1">
            <w:r w:rsidR="00F3098D" w:rsidRPr="008305C7">
              <w:rPr>
                <w:rStyle w:val="Hyperlink"/>
                <w:noProof/>
              </w:rPr>
              <w:t>Bijlage 5</w:t>
            </w:r>
            <w:r w:rsidR="00F3098D">
              <w:rPr>
                <w:rFonts w:eastAsiaTheme="minorEastAsia"/>
                <w:noProof/>
                <w:lang w:eastAsia="nl-NL"/>
              </w:rPr>
              <w:tab/>
            </w:r>
            <w:r w:rsidR="00F3098D" w:rsidRPr="008305C7">
              <w:rPr>
                <w:rStyle w:val="Hyperlink"/>
                <w:noProof/>
              </w:rPr>
              <w:t>Referentie / technische bekwaamheid</w:t>
            </w:r>
            <w:r w:rsidR="00F3098D">
              <w:rPr>
                <w:noProof/>
                <w:webHidden/>
              </w:rPr>
              <w:tab/>
            </w:r>
            <w:r w:rsidR="00F3098D">
              <w:rPr>
                <w:noProof/>
                <w:webHidden/>
              </w:rPr>
              <w:fldChar w:fldCharType="begin"/>
            </w:r>
            <w:r w:rsidR="00F3098D">
              <w:rPr>
                <w:noProof/>
                <w:webHidden/>
              </w:rPr>
              <w:instrText xml:space="preserve"> PAGEREF _Toc71011458 \h </w:instrText>
            </w:r>
            <w:r w:rsidR="00F3098D">
              <w:rPr>
                <w:noProof/>
                <w:webHidden/>
              </w:rPr>
            </w:r>
            <w:r w:rsidR="00F3098D">
              <w:rPr>
                <w:noProof/>
                <w:webHidden/>
              </w:rPr>
              <w:fldChar w:fldCharType="separate"/>
            </w:r>
            <w:r w:rsidR="00AC40F3">
              <w:rPr>
                <w:noProof/>
                <w:webHidden/>
              </w:rPr>
              <w:t>22</w:t>
            </w:r>
            <w:r w:rsidR="00F3098D">
              <w:rPr>
                <w:noProof/>
                <w:webHidden/>
              </w:rPr>
              <w:fldChar w:fldCharType="end"/>
            </w:r>
          </w:hyperlink>
        </w:p>
        <w:p w14:paraId="49DC5747" w14:textId="5DCBB2EA" w:rsidR="00F3098D" w:rsidRDefault="00A4240A">
          <w:pPr>
            <w:pStyle w:val="Inhopg1"/>
            <w:tabs>
              <w:tab w:val="left" w:pos="1100"/>
              <w:tab w:val="right" w:leader="dot" w:pos="9062"/>
            </w:tabs>
            <w:rPr>
              <w:rFonts w:eastAsiaTheme="minorEastAsia"/>
              <w:noProof/>
              <w:lang w:eastAsia="nl-NL"/>
            </w:rPr>
          </w:pPr>
          <w:hyperlink w:anchor="_Toc71011459" w:history="1">
            <w:r w:rsidR="00F3098D" w:rsidRPr="008305C7">
              <w:rPr>
                <w:rStyle w:val="Hyperlink"/>
                <w:noProof/>
              </w:rPr>
              <w:t>Bijlage 6</w:t>
            </w:r>
            <w:r w:rsidR="00F3098D">
              <w:rPr>
                <w:rFonts w:eastAsiaTheme="minorEastAsia"/>
                <w:noProof/>
                <w:lang w:eastAsia="nl-NL"/>
              </w:rPr>
              <w:tab/>
            </w:r>
            <w:r w:rsidR="00F3098D" w:rsidRPr="008305C7">
              <w:rPr>
                <w:rStyle w:val="Hyperlink"/>
                <w:noProof/>
              </w:rPr>
              <w:t>VTH Programma 2021-2022</w:t>
            </w:r>
            <w:r w:rsidR="00F3098D">
              <w:rPr>
                <w:noProof/>
                <w:webHidden/>
              </w:rPr>
              <w:tab/>
            </w:r>
            <w:r w:rsidR="00F3098D">
              <w:rPr>
                <w:noProof/>
                <w:webHidden/>
              </w:rPr>
              <w:fldChar w:fldCharType="begin"/>
            </w:r>
            <w:r w:rsidR="00F3098D">
              <w:rPr>
                <w:noProof/>
                <w:webHidden/>
              </w:rPr>
              <w:instrText xml:space="preserve"> PAGEREF _Toc71011459 \h </w:instrText>
            </w:r>
            <w:r w:rsidR="00F3098D">
              <w:rPr>
                <w:noProof/>
                <w:webHidden/>
              </w:rPr>
            </w:r>
            <w:r w:rsidR="00F3098D">
              <w:rPr>
                <w:noProof/>
                <w:webHidden/>
              </w:rPr>
              <w:fldChar w:fldCharType="separate"/>
            </w:r>
            <w:r w:rsidR="00AC40F3">
              <w:rPr>
                <w:noProof/>
                <w:webHidden/>
              </w:rPr>
              <w:t>23</w:t>
            </w:r>
            <w:r w:rsidR="00F3098D">
              <w:rPr>
                <w:noProof/>
                <w:webHidden/>
              </w:rPr>
              <w:fldChar w:fldCharType="end"/>
            </w:r>
          </w:hyperlink>
        </w:p>
        <w:p w14:paraId="250D1B8E" w14:textId="7227E6C5" w:rsidR="00F3098D" w:rsidRDefault="00A4240A">
          <w:pPr>
            <w:pStyle w:val="Inhopg1"/>
            <w:tabs>
              <w:tab w:val="left" w:pos="1100"/>
              <w:tab w:val="right" w:leader="dot" w:pos="9062"/>
            </w:tabs>
            <w:rPr>
              <w:rFonts w:eastAsiaTheme="minorEastAsia"/>
              <w:noProof/>
              <w:lang w:eastAsia="nl-NL"/>
            </w:rPr>
          </w:pPr>
          <w:hyperlink w:anchor="_Toc71011460" w:history="1">
            <w:r w:rsidR="00F3098D" w:rsidRPr="008305C7">
              <w:rPr>
                <w:rStyle w:val="Hyperlink"/>
                <w:noProof/>
              </w:rPr>
              <w:t>Bijlage 6a</w:t>
            </w:r>
            <w:r w:rsidR="00F3098D">
              <w:rPr>
                <w:rFonts w:eastAsiaTheme="minorEastAsia"/>
                <w:noProof/>
                <w:lang w:eastAsia="nl-NL"/>
              </w:rPr>
              <w:tab/>
            </w:r>
            <w:r w:rsidR="00F3098D" w:rsidRPr="008305C7">
              <w:rPr>
                <w:rStyle w:val="Hyperlink"/>
                <w:noProof/>
              </w:rPr>
              <w:t>Toets protocol gemeente Noordenveld</w:t>
            </w:r>
            <w:r w:rsidR="00F3098D">
              <w:rPr>
                <w:noProof/>
                <w:webHidden/>
              </w:rPr>
              <w:tab/>
            </w:r>
            <w:r w:rsidR="00F3098D">
              <w:rPr>
                <w:noProof/>
                <w:webHidden/>
              </w:rPr>
              <w:fldChar w:fldCharType="begin"/>
            </w:r>
            <w:r w:rsidR="00F3098D">
              <w:rPr>
                <w:noProof/>
                <w:webHidden/>
              </w:rPr>
              <w:instrText xml:space="preserve"> PAGEREF _Toc71011460 \h </w:instrText>
            </w:r>
            <w:r w:rsidR="00F3098D">
              <w:rPr>
                <w:noProof/>
                <w:webHidden/>
              </w:rPr>
            </w:r>
            <w:r w:rsidR="00F3098D">
              <w:rPr>
                <w:noProof/>
                <w:webHidden/>
              </w:rPr>
              <w:fldChar w:fldCharType="separate"/>
            </w:r>
            <w:r w:rsidR="00AC40F3">
              <w:rPr>
                <w:noProof/>
                <w:webHidden/>
              </w:rPr>
              <w:t>24</w:t>
            </w:r>
            <w:r w:rsidR="00F3098D">
              <w:rPr>
                <w:noProof/>
                <w:webHidden/>
              </w:rPr>
              <w:fldChar w:fldCharType="end"/>
            </w:r>
          </w:hyperlink>
        </w:p>
        <w:p w14:paraId="02E6EB7C" w14:textId="7998FD04" w:rsidR="00F3098D" w:rsidRDefault="00A4240A">
          <w:pPr>
            <w:pStyle w:val="Inhopg1"/>
            <w:tabs>
              <w:tab w:val="left" w:pos="1100"/>
              <w:tab w:val="right" w:leader="dot" w:pos="9062"/>
            </w:tabs>
            <w:rPr>
              <w:rFonts w:eastAsiaTheme="minorEastAsia"/>
              <w:noProof/>
              <w:lang w:eastAsia="nl-NL"/>
            </w:rPr>
          </w:pPr>
          <w:hyperlink w:anchor="_Toc71011461" w:history="1">
            <w:r w:rsidR="00F3098D" w:rsidRPr="008305C7">
              <w:rPr>
                <w:rStyle w:val="Hyperlink"/>
                <w:noProof/>
              </w:rPr>
              <w:t>Bijlage 7</w:t>
            </w:r>
            <w:r w:rsidR="00F3098D">
              <w:rPr>
                <w:rFonts w:eastAsiaTheme="minorEastAsia"/>
                <w:noProof/>
                <w:lang w:eastAsia="nl-NL"/>
              </w:rPr>
              <w:tab/>
            </w:r>
            <w:r w:rsidR="00F3098D" w:rsidRPr="008305C7">
              <w:rPr>
                <w:rStyle w:val="Hyperlink"/>
                <w:noProof/>
              </w:rPr>
              <w:t>Werkproces gemeente Noordenveld</w:t>
            </w:r>
            <w:r w:rsidR="00F3098D">
              <w:rPr>
                <w:noProof/>
                <w:webHidden/>
              </w:rPr>
              <w:tab/>
            </w:r>
            <w:r w:rsidR="00F3098D">
              <w:rPr>
                <w:noProof/>
                <w:webHidden/>
              </w:rPr>
              <w:fldChar w:fldCharType="begin"/>
            </w:r>
            <w:r w:rsidR="00F3098D">
              <w:rPr>
                <w:noProof/>
                <w:webHidden/>
              </w:rPr>
              <w:instrText xml:space="preserve"> PAGEREF _Toc71011461 \h </w:instrText>
            </w:r>
            <w:r w:rsidR="00F3098D">
              <w:rPr>
                <w:noProof/>
                <w:webHidden/>
              </w:rPr>
            </w:r>
            <w:r w:rsidR="00F3098D">
              <w:rPr>
                <w:noProof/>
                <w:webHidden/>
              </w:rPr>
              <w:fldChar w:fldCharType="separate"/>
            </w:r>
            <w:r w:rsidR="00AC40F3">
              <w:rPr>
                <w:noProof/>
                <w:webHidden/>
              </w:rPr>
              <w:t>25</w:t>
            </w:r>
            <w:r w:rsidR="00F3098D">
              <w:rPr>
                <w:noProof/>
                <w:webHidden/>
              </w:rPr>
              <w:fldChar w:fldCharType="end"/>
            </w:r>
          </w:hyperlink>
        </w:p>
        <w:p w14:paraId="6FE49FCD" w14:textId="2343F250" w:rsidR="00F3098D" w:rsidRDefault="00A4240A">
          <w:pPr>
            <w:pStyle w:val="Inhopg1"/>
            <w:tabs>
              <w:tab w:val="left" w:pos="1100"/>
              <w:tab w:val="right" w:leader="dot" w:pos="9062"/>
            </w:tabs>
            <w:rPr>
              <w:rFonts w:eastAsiaTheme="minorEastAsia"/>
              <w:noProof/>
              <w:lang w:eastAsia="nl-NL"/>
            </w:rPr>
          </w:pPr>
          <w:hyperlink w:anchor="_Toc71011462" w:history="1">
            <w:r w:rsidR="00F3098D" w:rsidRPr="008305C7">
              <w:rPr>
                <w:rStyle w:val="Hyperlink"/>
                <w:noProof/>
              </w:rPr>
              <w:t>Bijlage 8</w:t>
            </w:r>
            <w:r w:rsidR="00F3098D">
              <w:rPr>
                <w:rFonts w:eastAsiaTheme="minorEastAsia"/>
                <w:noProof/>
                <w:lang w:eastAsia="nl-NL"/>
              </w:rPr>
              <w:tab/>
            </w:r>
            <w:r w:rsidR="00F3098D" w:rsidRPr="008305C7">
              <w:rPr>
                <w:rStyle w:val="Hyperlink"/>
                <w:noProof/>
              </w:rPr>
              <w:t>Prijzenblad</w:t>
            </w:r>
            <w:r w:rsidR="00F3098D">
              <w:rPr>
                <w:noProof/>
                <w:webHidden/>
              </w:rPr>
              <w:tab/>
            </w:r>
            <w:r w:rsidR="00F3098D">
              <w:rPr>
                <w:noProof/>
                <w:webHidden/>
              </w:rPr>
              <w:fldChar w:fldCharType="begin"/>
            </w:r>
            <w:r w:rsidR="00F3098D">
              <w:rPr>
                <w:noProof/>
                <w:webHidden/>
              </w:rPr>
              <w:instrText xml:space="preserve"> PAGEREF _Toc71011462 \h </w:instrText>
            </w:r>
            <w:r w:rsidR="00F3098D">
              <w:rPr>
                <w:noProof/>
                <w:webHidden/>
              </w:rPr>
            </w:r>
            <w:r w:rsidR="00F3098D">
              <w:rPr>
                <w:noProof/>
                <w:webHidden/>
              </w:rPr>
              <w:fldChar w:fldCharType="separate"/>
            </w:r>
            <w:r w:rsidR="00AC40F3">
              <w:rPr>
                <w:noProof/>
                <w:webHidden/>
              </w:rPr>
              <w:t>26</w:t>
            </w:r>
            <w:r w:rsidR="00F3098D">
              <w:rPr>
                <w:noProof/>
                <w:webHidden/>
              </w:rPr>
              <w:fldChar w:fldCharType="end"/>
            </w:r>
          </w:hyperlink>
        </w:p>
        <w:p w14:paraId="5DF34B90" w14:textId="1CB0BA90" w:rsidR="000D0B76" w:rsidRDefault="000D0B76">
          <w:r>
            <w:rPr>
              <w:b/>
              <w:bCs/>
            </w:rPr>
            <w:fldChar w:fldCharType="end"/>
          </w:r>
        </w:p>
      </w:sdtContent>
    </w:sdt>
    <w:p w14:paraId="59A6CCEB" w14:textId="77777777" w:rsidR="00A970B9" w:rsidRDefault="00A970B9">
      <w:r>
        <w:br w:type="page"/>
      </w:r>
    </w:p>
    <w:p w14:paraId="6F104C01" w14:textId="77777777" w:rsidR="00A970B9" w:rsidRPr="00B53960" w:rsidRDefault="00A970B9" w:rsidP="00B53960">
      <w:pPr>
        <w:pStyle w:val="Kop1"/>
      </w:pPr>
      <w:bookmarkStart w:id="0" w:name="_Toc71011411"/>
      <w:r>
        <w:lastRenderedPageBreak/>
        <w:t>1</w:t>
      </w:r>
      <w:r>
        <w:tab/>
        <w:t>I</w:t>
      </w:r>
      <w:r w:rsidR="0034422D">
        <w:t>nleiding</w:t>
      </w:r>
      <w:bookmarkEnd w:id="0"/>
    </w:p>
    <w:p w14:paraId="5F40AD22" w14:textId="77777777" w:rsidR="00A970B9" w:rsidRDefault="00A970B9" w:rsidP="00A970B9">
      <w:pPr>
        <w:pStyle w:val="Kop2"/>
      </w:pPr>
      <w:bookmarkStart w:id="1" w:name="_Toc71011412"/>
      <w:r>
        <w:t>1.1</w:t>
      </w:r>
      <w:r>
        <w:tab/>
        <w:t>Algemeen</w:t>
      </w:r>
      <w:bookmarkEnd w:id="1"/>
    </w:p>
    <w:p w14:paraId="4F3EEB69" w14:textId="0F2CFAB5" w:rsidR="00A970B9" w:rsidRPr="004A560F" w:rsidRDefault="00431B3F" w:rsidP="00A970B9">
      <w:r>
        <w:t xml:space="preserve">De gemeente </w:t>
      </w:r>
      <w:r w:rsidR="00C3022E">
        <w:t>Noordenveld</w:t>
      </w:r>
      <w:r>
        <w:t xml:space="preserve"> (hierna te noemen gemeente) is voornemens een opdracht </w:t>
      </w:r>
      <w:r w:rsidR="004A560F">
        <w:t xml:space="preserve">aan te besteden </w:t>
      </w:r>
      <w:r>
        <w:t xml:space="preserve">voor </w:t>
      </w:r>
      <w:r w:rsidR="004A560F" w:rsidRPr="00BD142D">
        <w:t>flexibele ondersteuning bij de afhandeling van aanvragen om een omgevingsvergunning.</w:t>
      </w:r>
      <w:r w:rsidR="004A560F">
        <w:t xml:space="preserve"> Het gaat daarbij voornamelijk om omgevingsvergunningen in het kader van de activiteit bouwen en om handelingen in strijd met de regels van Ruimtelijke Ordening (artikel 2.1 lid 1 sub a en c van de WABO).</w:t>
      </w:r>
    </w:p>
    <w:p w14:paraId="3BD9F0DD" w14:textId="77777777" w:rsidR="00431B3F" w:rsidRDefault="00431B3F" w:rsidP="00A970B9"/>
    <w:p w14:paraId="32FA2055" w14:textId="77777777" w:rsidR="00A970B9" w:rsidRDefault="00A970B9" w:rsidP="00A970B9">
      <w:r>
        <w:t xml:space="preserve">Voor het aanbesteden van deze opdracht heeft de gemeente gekozen voor een </w:t>
      </w:r>
      <w:r w:rsidR="00431B3F">
        <w:t>Europese aanbesteding</w:t>
      </w:r>
      <w:r>
        <w:t>. Deze aanbesteding is gebaseerd op de Aanbestedingswet 2012</w:t>
      </w:r>
      <w:r w:rsidR="00431B3F">
        <w:t>, laatst gewijzigd 1 juli 2016</w:t>
      </w:r>
      <w:r>
        <w:t xml:space="preserve">. </w:t>
      </w:r>
    </w:p>
    <w:p w14:paraId="40B732BF" w14:textId="77777777" w:rsidR="00A970B9" w:rsidRDefault="00A970B9" w:rsidP="00A970B9"/>
    <w:p w14:paraId="4F22A95F" w14:textId="77777777" w:rsidR="00A970B9" w:rsidRDefault="00A970B9" w:rsidP="00A970B9">
      <w:r>
        <w:t>Dit aanbestedingsdocument geeft onder andere nadere informatie over:</w:t>
      </w:r>
    </w:p>
    <w:p w14:paraId="7FC86F22" w14:textId="77777777" w:rsidR="00A970B9" w:rsidRDefault="00A970B9" w:rsidP="00A970B9">
      <w:r>
        <w:t>-</w:t>
      </w:r>
      <w:r>
        <w:tab/>
        <w:t>Het verloop van de procedure;</w:t>
      </w:r>
    </w:p>
    <w:p w14:paraId="475C7272" w14:textId="77777777" w:rsidR="00A970B9" w:rsidRDefault="00A970B9" w:rsidP="00A970B9">
      <w:r>
        <w:t>-</w:t>
      </w:r>
      <w:r>
        <w:tab/>
        <w:t xml:space="preserve">De eisen waaraan de (inhoud van de) inschrijving dient te voldoen; </w:t>
      </w:r>
    </w:p>
    <w:p w14:paraId="409F6C6F" w14:textId="77777777" w:rsidR="00A970B9" w:rsidRDefault="00A970B9" w:rsidP="00A970B9">
      <w:r>
        <w:t>-</w:t>
      </w:r>
      <w:r>
        <w:tab/>
        <w:t>De beoordelingsprocedure;</w:t>
      </w:r>
    </w:p>
    <w:p w14:paraId="3F0FC32E" w14:textId="77777777" w:rsidR="00A970B9" w:rsidRDefault="00A970B9" w:rsidP="00A970B9">
      <w:r>
        <w:t>-</w:t>
      </w:r>
      <w:r>
        <w:tab/>
        <w:t>De gunningscriteria.</w:t>
      </w:r>
    </w:p>
    <w:p w14:paraId="5ABF81EB" w14:textId="77777777" w:rsidR="00A970B9" w:rsidRDefault="00A970B9" w:rsidP="00A970B9">
      <w:pPr>
        <w:pStyle w:val="Kop2"/>
      </w:pPr>
      <w:bookmarkStart w:id="2" w:name="_Toc71011413"/>
      <w:r>
        <w:t>1.2</w:t>
      </w:r>
      <w:r>
        <w:tab/>
        <w:t>Overeenkomst</w:t>
      </w:r>
      <w:bookmarkEnd w:id="2"/>
    </w:p>
    <w:p w14:paraId="7FE7F5C6" w14:textId="77777777" w:rsidR="00D515CD" w:rsidRPr="00D515CD" w:rsidRDefault="00D515CD" w:rsidP="00D515CD">
      <w:pPr>
        <w:pStyle w:val="Koptekst"/>
        <w:rPr>
          <w:rFonts w:asciiTheme="minorHAnsi" w:hAnsiTheme="minorHAnsi" w:cs="Arial"/>
        </w:rPr>
      </w:pPr>
      <w:r w:rsidRPr="00D515CD">
        <w:rPr>
          <w:rFonts w:asciiTheme="minorHAnsi" w:hAnsiTheme="minorHAnsi" w:cs="Arial"/>
        </w:rPr>
        <w:t xml:space="preserve">Middels deze aanbesteding wenst de gemeente </w:t>
      </w:r>
      <w:r w:rsidR="004A560F">
        <w:rPr>
          <w:rFonts w:asciiTheme="minorHAnsi" w:hAnsiTheme="minorHAnsi" w:cs="Arial"/>
        </w:rPr>
        <w:t>een partij</w:t>
      </w:r>
      <w:r w:rsidRPr="00D515CD">
        <w:rPr>
          <w:rFonts w:asciiTheme="minorHAnsi" w:hAnsiTheme="minorHAnsi" w:cs="Arial"/>
        </w:rPr>
        <w:t xml:space="preserve"> te contracteren conform de wensen en eisen gesteld in dit aanbestedingsdocument en de naar aanleiding van de bij dit document verstrekte aanvullende documenten.</w:t>
      </w:r>
    </w:p>
    <w:p w14:paraId="00CCB23B" w14:textId="2DE88104" w:rsidR="00D515CD" w:rsidRPr="00D515CD" w:rsidRDefault="00D515CD" w:rsidP="00D515CD">
      <w:pPr>
        <w:pStyle w:val="Koptekst"/>
        <w:numPr>
          <w:ilvl w:val="0"/>
          <w:numId w:val="6"/>
        </w:numPr>
        <w:rPr>
          <w:rFonts w:asciiTheme="minorHAnsi" w:hAnsiTheme="minorHAnsi" w:cs="Arial"/>
        </w:rPr>
      </w:pPr>
      <w:r w:rsidRPr="00D515CD">
        <w:rPr>
          <w:rFonts w:asciiTheme="minorHAnsi" w:hAnsiTheme="minorHAnsi" w:cs="Arial"/>
        </w:rPr>
        <w:t xml:space="preserve">De gemeente is voornemens een </w:t>
      </w:r>
      <w:r w:rsidR="00507DCD">
        <w:rPr>
          <w:rFonts w:asciiTheme="minorHAnsi" w:hAnsiTheme="minorHAnsi" w:cs="Arial"/>
        </w:rPr>
        <w:t>raam</w:t>
      </w:r>
      <w:r w:rsidRPr="00D515CD">
        <w:rPr>
          <w:rFonts w:asciiTheme="minorHAnsi" w:hAnsiTheme="minorHAnsi" w:cs="Arial"/>
        </w:rPr>
        <w:t xml:space="preserve">overeenkomst af te sluiten met </w:t>
      </w:r>
      <w:r w:rsidR="004A560F" w:rsidRPr="004A560F">
        <w:rPr>
          <w:rFonts w:asciiTheme="minorHAnsi" w:hAnsiTheme="minorHAnsi" w:cs="Arial"/>
        </w:rPr>
        <w:t>één</w:t>
      </w:r>
      <w:r w:rsidR="004A560F">
        <w:rPr>
          <w:rFonts w:asciiTheme="minorHAnsi" w:hAnsiTheme="minorHAnsi" w:cs="Arial"/>
          <w:color w:val="FF0000"/>
        </w:rPr>
        <w:t xml:space="preserve"> </w:t>
      </w:r>
      <w:r w:rsidR="004A560F">
        <w:rPr>
          <w:rFonts w:asciiTheme="minorHAnsi" w:hAnsiTheme="minorHAnsi" w:cs="Arial"/>
        </w:rPr>
        <w:t>opdrachtnemer voor een periode van drie</w:t>
      </w:r>
      <w:r w:rsidRPr="00D515CD">
        <w:rPr>
          <w:rFonts w:asciiTheme="minorHAnsi" w:hAnsiTheme="minorHAnsi" w:cs="Arial"/>
        </w:rPr>
        <w:t xml:space="preserve"> jaar</w:t>
      </w:r>
      <w:r w:rsidR="00EB5BE8">
        <w:rPr>
          <w:rFonts w:asciiTheme="minorHAnsi" w:hAnsiTheme="minorHAnsi" w:cs="Arial"/>
        </w:rPr>
        <w:t>.</w:t>
      </w:r>
      <w:r w:rsidR="005302B9">
        <w:rPr>
          <w:rFonts w:asciiTheme="minorHAnsi" w:hAnsiTheme="minorHAnsi" w:cs="Arial"/>
        </w:rPr>
        <w:t xml:space="preserve"> </w:t>
      </w:r>
    </w:p>
    <w:p w14:paraId="47DE3A4E" w14:textId="71C9425F" w:rsidR="00D515CD" w:rsidRPr="00091034" w:rsidRDefault="00D515CD" w:rsidP="00D515CD">
      <w:pPr>
        <w:pStyle w:val="Koptekst"/>
        <w:numPr>
          <w:ilvl w:val="0"/>
          <w:numId w:val="6"/>
        </w:numPr>
        <w:rPr>
          <w:rFonts w:asciiTheme="minorHAnsi" w:hAnsiTheme="minorHAnsi" w:cs="Arial"/>
        </w:rPr>
      </w:pPr>
      <w:r w:rsidRPr="00091034">
        <w:rPr>
          <w:rFonts w:asciiTheme="minorHAnsi" w:hAnsiTheme="minorHAnsi" w:cs="Arial"/>
        </w:rPr>
        <w:t xml:space="preserve">De overeenkomst gaat in op </w:t>
      </w:r>
      <w:r w:rsidR="004A560F" w:rsidRPr="00091034">
        <w:rPr>
          <w:rFonts w:asciiTheme="minorHAnsi" w:hAnsiTheme="minorHAnsi" w:cs="Arial"/>
        </w:rPr>
        <w:t xml:space="preserve">1 </w:t>
      </w:r>
      <w:r w:rsidR="00C3022E" w:rsidRPr="00091034">
        <w:rPr>
          <w:rFonts w:asciiTheme="minorHAnsi" w:hAnsiTheme="minorHAnsi" w:cs="Arial"/>
        </w:rPr>
        <w:t xml:space="preserve">januari </w:t>
      </w:r>
      <w:r w:rsidR="004A560F" w:rsidRPr="00091034">
        <w:rPr>
          <w:rFonts w:asciiTheme="minorHAnsi" w:hAnsiTheme="minorHAnsi" w:cs="Arial"/>
        </w:rPr>
        <w:t>2</w:t>
      </w:r>
      <w:r w:rsidR="00C3022E" w:rsidRPr="00091034">
        <w:rPr>
          <w:rFonts w:asciiTheme="minorHAnsi" w:hAnsiTheme="minorHAnsi" w:cs="Arial"/>
        </w:rPr>
        <w:t>022</w:t>
      </w:r>
      <w:r w:rsidR="004A560F" w:rsidRPr="00091034">
        <w:rPr>
          <w:rFonts w:asciiTheme="minorHAnsi" w:hAnsiTheme="minorHAnsi" w:cs="Arial"/>
        </w:rPr>
        <w:t>.</w:t>
      </w:r>
    </w:p>
    <w:p w14:paraId="336F9702" w14:textId="63B209A8" w:rsidR="00D515CD" w:rsidRPr="00091034" w:rsidRDefault="00D515CD" w:rsidP="00D515CD">
      <w:pPr>
        <w:pStyle w:val="Koptekst"/>
        <w:numPr>
          <w:ilvl w:val="0"/>
          <w:numId w:val="6"/>
        </w:numPr>
        <w:rPr>
          <w:rFonts w:asciiTheme="minorHAnsi" w:hAnsiTheme="minorHAnsi" w:cs="Arial"/>
        </w:rPr>
      </w:pPr>
      <w:r w:rsidRPr="00091034">
        <w:rPr>
          <w:rFonts w:asciiTheme="minorHAnsi" w:hAnsiTheme="minorHAnsi" w:cs="Arial"/>
        </w:rPr>
        <w:t>De overeenkomst kan</w:t>
      </w:r>
      <w:r w:rsidR="004A560F" w:rsidRPr="00091034">
        <w:rPr>
          <w:rFonts w:asciiTheme="minorHAnsi" w:hAnsiTheme="minorHAnsi" w:cs="Arial"/>
        </w:rPr>
        <w:t xml:space="preserve"> eenzijdig door de gemeente </w:t>
      </w:r>
      <w:r w:rsidR="009C5FC1" w:rsidRPr="00091034">
        <w:rPr>
          <w:rFonts w:asciiTheme="minorHAnsi" w:hAnsiTheme="minorHAnsi" w:cs="Arial"/>
        </w:rPr>
        <w:t xml:space="preserve">driemaal </w:t>
      </w:r>
      <w:r w:rsidRPr="00091034">
        <w:rPr>
          <w:rFonts w:asciiTheme="minorHAnsi" w:hAnsiTheme="minorHAnsi" w:cs="Arial"/>
        </w:rPr>
        <w:t xml:space="preserve">worden verlengd voor de duur van 1 jaar. </w:t>
      </w:r>
    </w:p>
    <w:p w14:paraId="244E3AA2" w14:textId="2E04475C" w:rsidR="009C5FC1" w:rsidRPr="00091034" w:rsidRDefault="009C5FC1" w:rsidP="00D515CD">
      <w:pPr>
        <w:pStyle w:val="Koptekst"/>
        <w:numPr>
          <w:ilvl w:val="0"/>
          <w:numId w:val="6"/>
        </w:numPr>
        <w:rPr>
          <w:rFonts w:asciiTheme="minorHAnsi" w:hAnsiTheme="minorHAnsi" w:cs="Arial"/>
        </w:rPr>
      </w:pPr>
      <w:r w:rsidRPr="00091034">
        <w:rPr>
          <w:rFonts w:asciiTheme="minorHAnsi" w:hAnsiTheme="minorHAnsi" w:cs="Arial"/>
        </w:rPr>
        <w:t xml:space="preserve">De gemeente heeft voor continuïteit van de werkzaamheden gekozen voor een </w:t>
      </w:r>
      <w:proofErr w:type="spellStart"/>
      <w:r w:rsidRPr="00091034">
        <w:rPr>
          <w:rFonts w:asciiTheme="minorHAnsi" w:hAnsiTheme="minorHAnsi" w:cs="Arial"/>
        </w:rPr>
        <w:t>contractsperiode</w:t>
      </w:r>
      <w:proofErr w:type="spellEnd"/>
      <w:r w:rsidRPr="00091034">
        <w:rPr>
          <w:rFonts w:asciiTheme="minorHAnsi" w:hAnsiTheme="minorHAnsi" w:cs="Arial"/>
        </w:rPr>
        <w:t xml:space="preserve"> van drie jaar met 3 optiejaren.</w:t>
      </w:r>
    </w:p>
    <w:p w14:paraId="5B00F068" w14:textId="77777777" w:rsidR="00D515CD" w:rsidRPr="00D515CD" w:rsidRDefault="00D515CD" w:rsidP="00D515CD">
      <w:pPr>
        <w:pStyle w:val="Koptekst"/>
        <w:numPr>
          <w:ilvl w:val="0"/>
          <w:numId w:val="6"/>
        </w:numPr>
        <w:rPr>
          <w:rFonts w:asciiTheme="minorHAnsi" w:hAnsiTheme="minorHAnsi" w:cs="Arial"/>
          <w:color w:val="FF0000"/>
        </w:rPr>
      </w:pPr>
      <w:r w:rsidRPr="00D515CD">
        <w:rPr>
          <w:rFonts w:asciiTheme="minorHAnsi" w:hAnsiTheme="minorHAnsi" w:cs="Arial"/>
        </w:rPr>
        <w:t xml:space="preserve">Opzegging of verlenging van de overeenkomst zal schriftelijk geschieden drie maanden voor de expiratiedatum van de overeenkomst of voor de afloop van het jaar waarmee de overeenkomst is verlengd. </w:t>
      </w:r>
    </w:p>
    <w:p w14:paraId="4E13A6F6" w14:textId="4EDA8800" w:rsidR="00D515CD" w:rsidRPr="00DD3D01" w:rsidRDefault="00D515CD" w:rsidP="00D515CD">
      <w:pPr>
        <w:pStyle w:val="Koptekst"/>
        <w:numPr>
          <w:ilvl w:val="0"/>
          <w:numId w:val="6"/>
        </w:numPr>
        <w:rPr>
          <w:rFonts w:asciiTheme="minorHAnsi" w:hAnsiTheme="minorHAnsi" w:cs="Arial"/>
          <w:color w:val="FF0000"/>
        </w:rPr>
      </w:pPr>
      <w:r w:rsidRPr="00D515CD">
        <w:rPr>
          <w:rFonts w:asciiTheme="minorHAnsi" w:hAnsiTheme="minorHAnsi" w:cs="Arial"/>
        </w:rPr>
        <w:t xml:space="preserve">Na afloop van de termijn waarmee de overeenkomst is verlengd, is de overeenkomst van rechtswege beëindigd. </w:t>
      </w:r>
    </w:p>
    <w:p w14:paraId="30A042F7" w14:textId="6F47DD6F" w:rsidR="003F3B08" w:rsidRPr="00DD3D01" w:rsidRDefault="006B46C8" w:rsidP="00D515CD">
      <w:pPr>
        <w:pStyle w:val="Koptekst"/>
        <w:numPr>
          <w:ilvl w:val="0"/>
          <w:numId w:val="6"/>
        </w:numPr>
        <w:rPr>
          <w:rFonts w:asciiTheme="minorHAnsi" w:hAnsiTheme="minorHAnsi" w:cs="Arial"/>
        </w:rPr>
      </w:pPr>
      <w:r w:rsidRPr="00DD3D01">
        <w:rPr>
          <w:rFonts w:asciiTheme="minorHAnsi" w:hAnsiTheme="minorHAnsi" w:cs="Arial"/>
        </w:rPr>
        <w:t xml:space="preserve">De </w:t>
      </w:r>
      <w:r w:rsidR="00EB5BE8" w:rsidRPr="00DD3D01">
        <w:rPr>
          <w:rFonts w:asciiTheme="minorHAnsi" w:hAnsiTheme="minorHAnsi" w:cs="Arial"/>
        </w:rPr>
        <w:t xml:space="preserve">geraamde </w:t>
      </w:r>
      <w:r w:rsidRPr="00DD3D01">
        <w:rPr>
          <w:rFonts w:asciiTheme="minorHAnsi" w:hAnsiTheme="minorHAnsi" w:cs="Arial"/>
        </w:rPr>
        <w:t xml:space="preserve">waarde van deze overeenkomst </w:t>
      </w:r>
      <w:r w:rsidR="00790917" w:rsidRPr="00DD3D01">
        <w:rPr>
          <w:rFonts w:asciiTheme="minorHAnsi" w:hAnsiTheme="minorHAnsi" w:cs="Arial"/>
        </w:rPr>
        <w:t>i</w:t>
      </w:r>
      <w:r w:rsidR="00EB5BE8" w:rsidRPr="00DD3D01">
        <w:rPr>
          <w:rFonts w:asciiTheme="minorHAnsi" w:hAnsiTheme="minorHAnsi" w:cs="Arial"/>
        </w:rPr>
        <w:t xml:space="preserve">s € </w:t>
      </w:r>
      <w:r w:rsidR="00DD3D01" w:rsidRPr="00DD3D01">
        <w:rPr>
          <w:rFonts w:asciiTheme="minorHAnsi" w:hAnsiTheme="minorHAnsi" w:cs="Arial"/>
        </w:rPr>
        <w:t>60</w:t>
      </w:r>
      <w:r w:rsidR="00EB5BE8" w:rsidRPr="00DD3D01">
        <w:rPr>
          <w:rFonts w:asciiTheme="minorHAnsi" w:hAnsiTheme="minorHAnsi" w:cs="Arial"/>
        </w:rPr>
        <w:t>0.000</w:t>
      </w:r>
      <w:r w:rsidR="007866CB" w:rsidRPr="00DD3D01">
        <w:rPr>
          <w:rFonts w:asciiTheme="minorHAnsi" w:hAnsiTheme="minorHAnsi" w:cs="Arial"/>
        </w:rPr>
        <w:t>,00</w:t>
      </w:r>
    </w:p>
    <w:p w14:paraId="62F91BC2" w14:textId="77777777" w:rsidR="004A560F" w:rsidRDefault="004A560F" w:rsidP="00431B3F"/>
    <w:p w14:paraId="09AACD01" w14:textId="77777777" w:rsidR="0037722D" w:rsidRDefault="00D515CD" w:rsidP="00431B3F">
      <w:r w:rsidRPr="00D515CD">
        <w:t xml:space="preserve">De conceptovereenkomst is als bijlage in </w:t>
      </w:r>
      <w:proofErr w:type="spellStart"/>
      <w:r w:rsidRPr="00D515CD">
        <w:t>TenderNed</w:t>
      </w:r>
      <w:proofErr w:type="spellEnd"/>
      <w:r w:rsidRPr="00D515CD">
        <w:t xml:space="preserve"> toegevoegd</w:t>
      </w:r>
      <w:r w:rsidR="00507DCD">
        <w:t xml:space="preserve"> (bijlage 1)</w:t>
      </w:r>
      <w:r w:rsidRPr="00D515CD">
        <w:t>.</w:t>
      </w:r>
    </w:p>
    <w:p w14:paraId="78874593" w14:textId="77777777" w:rsidR="0037722D" w:rsidRDefault="0037722D" w:rsidP="0037722D">
      <w:pPr>
        <w:pStyle w:val="Kop2"/>
      </w:pPr>
      <w:bookmarkStart w:id="3" w:name="_Toc71011414"/>
      <w:r>
        <w:t>1.3</w:t>
      </w:r>
      <w:r>
        <w:tab/>
        <w:t>Wachtkamerconstructie</w:t>
      </w:r>
      <w:bookmarkEnd w:id="3"/>
    </w:p>
    <w:p w14:paraId="78850AAA" w14:textId="77777777" w:rsidR="0037722D" w:rsidRPr="00D6257F" w:rsidRDefault="0037722D" w:rsidP="0037722D">
      <w:r w:rsidRPr="00D6257F">
        <w:t xml:space="preserve">Indien de </w:t>
      </w:r>
      <w:r w:rsidRPr="00D6257F">
        <w:rPr>
          <w:iCs/>
        </w:rPr>
        <w:t xml:space="preserve">opdrachtnemer </w:t>
      </w:r>
      <w:r w:rsidRPr="00D6257F">
        <w:t xml:space="preserve">gedurende de implementatiefase, in staat van faillissement, vereffening of surseance van betaling verkeert, dan wel zijn werkzaamheden heeft gestaakt of in een andere soortgelijke toestand verkeert ingevolge een gelijkwaardige procedure van de nationale wettelijke regeling, heeft de </w:t>
      </w:r>
      <w:r w:rsidRPr="00D6257F">
        <w:rPr>
          <w:iCs/>
        </w:rPr>
        <w:t xml:space="preserve">opdrachtgever </w:t>
      </w:r>
      <w:r w:rsidRPr="00D6257F">
        <w:t xml:space="preserve">het recht, onverlet hetgeen in de inkoopvoorwaarden is bepaald, om de </w:t>
      </w:r>
      <w:r w:rsidRPr="00D6257F">
        <w:rPr>
          <w:iCs/>
        </w:rPr>
        <w:t>inschrijver</w:t>
      </w:r>
      <w:r w:rsidRPr="00D6257F">
        <w:t xml:space="preserve">s die tijdens dit traject in de ranking op een positie staan waardoor zij niet in aanmerking kwamen voor de overeenkomst alsnog in aanmerking te laten komen voor de </w:t>
      </w:r>
      <w:r w:rsidRPr="00D6257F">
        <w:rPr>
          <w:iCs/>
        </w:rPr>
        <w:t xml:space="preserve">opdracht </w:t>
      </w:r>
      <w:r w:rsidRPr="00D6257F">
        <w:t xml:space="preserve">(op volgorde van ranking), indien zij bereid zijn hun </w:t>
      </w:r>
      <w:r w:rsidRPr="00D6257F">
        <w:rPr>
          <w:iCs/>
        </w:rPr>
        <w:t xml:space="preserve">inschrijving </w:t>
      </w:r>
      <w:r w:rsidRPr="00D6257F">
        <w:t xml:space="preserve">gestand te doen. Omgekeerd houdt dit in dat de </w:t>
      </w:r>
      <w:r w:rsidRPr="00D6257F">
        <w:rPr>
          <w:iCs/>
        </w:rPr>
        <w:t xml:space="preserve">opdrachtgever </w:t>
      </w:r>
      <w:r w:rsidRPr="00D6257F">
        <w:t xml:space="preserve">ook het recht heeft te besluiten door te gaan met de (rechtsopvolger van de) geselecteerde </w:t>
      </w:r>
      <w:r w:rsidRPr="00D6257F">
        <w:rPr>
          <w:iCs/>
        </w:rPr>
        <w:t xml:space="preserve">inschrijver </w:t>
      </w:r>
      <w:r w:rsidRPr="00D6257F">
        <w:t xml:space="preserve">(de beoogd </w:t>
      </w:r>
      <w:r w:rsidRPr="00D6257F">
        <w:rPr>
          <w:iCs/>
        </w:rPr>
        <w:t>opdrachtnemer</w:t>
      </w:r>
      <w:r w:rsidRPr="00D6257F">
        <w:t>) indien daartoe mogelijkheden zijn.</w:t>
      </w:r>
    </w:p>
    <w:p w14:paraId="22F71C1D" w14:textId="77777777" w:rsidR="0037722D" w:rsidRPr="00D6257F" w:rsidRDefault="0037722D" w:rsidP="0037722D"/>
    <w:p w14:paraId="7CFE3DDA" w14:textId="77777777" w:rsidR="0037722D" w:rsidRPr="00D6257F" w:rsidRDefault="0037722D" w:rsidP="0037722D">
      <w:r w:rsidRPr="00D6257F">
        <w:t xml:space="preserve">Indien </w:t>
      </w:r>
      <w:r w:rsidRPr="00D6257F">
        <w:rPr>
          <w:iCs/>
        </w:rPr>
        <w:t xml:space="preserve">opdrachtnemer </w:t>
      </w:r>
      <w:r w:rsidRPr="00D6257F">
        <w:t xml:space="preserve">gedurende de implementatiefase niet meer voldoet aan de overige gestelde geschiktheidseisen, heeft de </w:t>
      </w:r>
      <w:r w:rsidRPr="00D6257F">
        <w:rPr>
          <w:iCs/>
        </w:rPr>
        <w:t xml:space="preserve">opdrachtgever </w:t>
      </w:r>
      <w:r w:rsidRPr="00D6257F">
        <w:t xml:space="preserve">het recht om de </w:t>
      </w:r>
      <w:r w:rsidRPr="00D6257F">
        <w:rPr>
          <w:iCs/>
        </w:rPr>
        <w:t>inschrijver</w:t>
      </w:r>
      <w:r w:rsidRPr="00D6257F">
        <w:t xml:space="preserve">s die tijdens dit traject in de </w:t>
      </w:r>
      <w:r w:rsidRPr="00D6257F">
        <w:lastRenderedPageBreak/>
        <w:t xml:space="preserve">ranking op een positie staan waardoor zij niet in aanmerking kwamen voor de </w:t>
      </w:r>
      <w:r w:rsidRPr="00D6257F">
        <w:rPr>
          <w:iCs/>
        </w:rPr>
        <w:t xml:space="preserve">opdracht </w:t>
      </w:r>
      <w:r w:rsidRPr="00D6257F">
        <w:t xml:space="preserve">alsnog in aanmerking te laten komen voor de </w:t>
      </w:r>
      <w:r w:rsidRPr="00D6257F">
        <w:rPr>
          <w:iCs/>
        </w:rPr>
        <w:t xml:space="preserve">opdracht </w:t>
      </w:r>
      <w:r w:rsidRPr="00D6257F">
        <w:t xml:space="preserve">(op volgorde van ranking), indien zij bereid zijn hun </w:t>
      </w:r>
      <w:r w:rsidRPr="00D6257F">
        <w:rPr>
          <w:iCs/>
        </w:rPr>
        <w:t xml:space="preserve">inschrijving </w:t>
      </w:r>
      <w:r w:rsidRPr="00D6257F">
        <w:t>gestand te doen.</w:t>
      </w:r>
    </w:p>
    <w:p w14:paraId="4097D2AD" w14:textId="77777777" w:rsidR="0037722D" w:rsidRPr="00D6257F" w:rsidRDefault="0037722D" w:rsidP="0037722D"/>
    <w:p w14:paraId="1B7A01B4" w14:textId="77777777" w:rsidR="0037722D" w:rsidRPr="0037722D" w:rsidRDefault="0037722D" w:rsidP="0037722D">
      <w:r w:rsidRPr="00D6257F">
        <w:t xml:space="preserve">Ook indien de Overeenkomst om welke andere reden dan ook voortijdig wordt ontbonden heeft </w:t>
      </w:r>
      <w:r w:rsidRPr="00D6257F">
        <w:rPr>
          <w:iCs/>
        </w:rPr>
        <w:t xml:space="preserve">opdrachtgever </w:t>
      </w:r>
      <w:r w:rsidRPr="00D6257F">
        <w:t>het recht doch niet de plicht om vorenstaande procedure te hanteren.</w:t>
      </w:r>
    </w:p>
    <w:p w14:paraId="32A01B7A" w14:textId="77777777" w:rsidR="00A970B9" w:rsidRDefault="0037722D" w:rsidP="00A970B9">
      <w:pPr>
        <w:pStyle w:val="Kop2"/>
      </w:pPr>
      <w:bookmarkStart w:id="4" w:name="_Toc71011415"/>
      <w:r>
        <w:t>1.4</w:t>
      </w:r>
      <w:r w:rsidR="00A970B9">
        <w:tab/>
        <w:t>Organisatie</w:t>
      </w:r>
      <w:bookmarkEnd w:id="4"/>
    </w:p>
    <w:p w14:paraId="1BBD5A32" w14:textId="538C43FD" w:rsidR="00570B23" w:rsidRPr="00570B23" w:rsidRDefault="00570B23" w:rsidP="00570B23">
      <w:pPr>
        <w:rPr>
          <w:rFonts w:ascii="Calibri" w:eastAsia="Times New Roman" w:hAnsi="Calibri" w:cs="Arial"/>
          <w:szCs w:val="20"/>
          <w:lang w:eastAsia="nl-NL"/>
        </w:rPr>
      </w:pPr>
      <w:r w:rsidRPr="00570B23">
        <w:rPr>
          <w:rFonts w:ascii="Calibri" w:eastAsia="Times New Roman" w:hAnsi="Calibri" w:cs="Arial"/>
          <w:szCs w:val="20"/>
          <w:lang w:eastAsia="nl-NL"/>
        </w:rPr>
        <w:t>Noordenveld is een gemeente in het noorden van de provincie Drenthe, ontstaan door de gemeentelijke herindeling van 1 januari 1998. De gemeente bestaat uit de voormalige gemeenten Norg, Peize en Roden. Het is een uitstekende gemeente om te wonen, werken en te recreëren. De gemeente Noordenveld bestaat uit 26 officiële kernen verspreid over een oppervlakte van 205,32 km2. Het gemeentehuis staat in Roden. Op 1 april 2016 had de gemeente Noordenveld 31.092 inwoners waarvan de meesten in de kernen Norg, Peize en Roden wonen.</w:t>
      </w:r>
    </w:p>
    <w:p w14:paraId="4A3A0163" w14:textId="77777777" w:rsidR="00570B23" w:rsidRPr="00570B23" w:rsidRDefault="00570B23" w:rsidP="00570B23">
      <w:pPr>
        <w:rPr>
          <w:rFonts w:ascii="Calibri" w:eastAsia="Times New Roman" w:hAnsi="Calibri" w:cs="Arial"/>
          <w:szCs w:val="20"/>
          <w:lang w:eastAsia="nl-NL"/>
        </w:rPr>
      </w:pPr>
    </w:p>
    <w:p w14:paraId="2E5408E9" w14:textId="77777777" w:rsidR="00570B23" w:rsidRPr="00570B23" w:rsidRDefault="00570B23" w:rsidP="00570B23">
      <w:pPr>
        <w:rPr>
          <w:rFonts w:ascii="Calibri" w:eastAsia="Times New Roman" w:hAnsi="Calibri" w:cs="Arial"/>
          <w:lang w:eastAsia="nl-NL"/>
        </w:rPr>
      </w:pPr>
      <w:r w:rsidRPr="00570B23">
        <w:rPr>
          <w:rFonts w:ascii="Calibri" w:eastAsia="Times New Roman" w:hAnsi="Calibri" w:cs="Arial"/>
          <w:szCs w:val="20"/>
          <w:lang w:eastAsia="nl-NL"/>
        </w:rPr>
        <w:t xml:space="preserve">Meer informatie over de gemeente Noordenveld en de gemeentelijke organisatiestructuur kunt u vinden </w:t>
      </w:r>
      <w:r w:rsidRPr="00570B23">
        <w:rPr>
          <w:rFonts w:ascii="Calibri" w:eastAsia="Times New Roman" w:hAnsi="Calibri" w:cs="Arial"/>
          <w:lang w:eastAsia="nl-NL"/>
        </w:rPr>
        <w:t xml:space="preserve">op </w:t>
      </w:r>
      <w:hyperlink r:id="rId9" w:history="1">
        <w:r w:rsidRPr="00570B23">
          <w:rPr>
            <w:rFonts w:ascii="Calibri" w:eastAsia="Times New Roman" w:hAnsi="Calibri" w:cs="Arial"/>
            <w:color w:val="0000FF" w:themeColor="hyperlink"/>
            <w:u w:val="single"/>
            <w:lang w:eastAsia="nl-NL"/>
          </w:rPr>
          <w:t>www.gemeentenoordenveld.nl</w:t>
        </w:r>
      </w:hyperlink>
      <w:r w:rsidRPr="00570B23">
        <w:rPr>
          <w:rFonts w:ascii="Calibri" w:eastAsia="Times New Roman" w:hAnsi="Calibri" w:cs="Arial"/>
          <w:lang w:eastAsia="nl-NL"/>
        </w:rPr>
        <w:t xml:space="preserve"> </w:t>
      </w:r>
    </w:p>
    <w:p w14:paraId="695A62A7" w14:textId="77777777" w:rsidR="00A970B9" w:rsidRDefault="00A9566F" w:rsidP="0037722D">
      <w:pPr>
        <w:pStyle w:val="Kop2"/>
      </w:pPr>
      <w:bookmarkStart w:id="5" w:name="_Toc71011416"/>
      <w:r>
        <w:t>1.5</w:t>
      </w:r>
      <w:r w:rsidR="00A970B9">
        <w:tab/>
        <w:t>Communicatie</w:t>
      </w:r>
      <w:bookmarkEnd w:id="5"/>
    </w:p>
    <w:p w14:paraId="4B878AB1" w14:textId="7E7A73E1" w:rsidR="00766ACA" w:rsidRPr="00A9566F" w:rsidRDefault="00766ACA" w:rsidP="00A970B9">
      <w:r>
        <w:t xml:space="preserve">De coördinatie van deze aanbesteding </w:t>
      </w:r>
      <w:r w:rsidRPr="004517CC">
        <w:t xml:space="preserve">geschiedt door </w:t>
      </w:r>
      <w:r w:rsidR="00412831" w:rsidRPr="004517CC">
        <w:t>mevrouw M. Jager en mevrouw M. Watermul</w:t>
      </w:r>
      <w:r w:rsidR="004517CC" w:rsidRPr="004517CC">
        <w:t>der.</w:t>
      </w:r>
    </w:p>
    <w:p w14:paraId="29E082F7" w14:textId="77777777" w:rsidR="00766ACA" w:rsidRDefault="00766ACA" w:rsidP="00A970B9"/>
    <w:p w14:paraId="250D0F54" w14:textId="77777777" w:rsidR="00A970B9" w:rsidRDefault="00766ACA" w:rsidP="00A970B9">
      <w:r>
        <w:t xml:space="preserve">Deze aanbesteding geschiedt, inclusief de inschrijvingen en communicatie via </w:t>
      </w:r>
      <w:proofErr w:type="spellStart"/>
      <w:r>
        <w:t>TenderNed</w:t>
      </w:r>
      <w:proofErr w:type="spellEnd"/>
      <w:r>
        <w:t xml:space="preserve">. Meer informatie over </w:t>
      </w:r>
      <w:proofErr w:type="spellStart"/>
      <w:r>
        <w:t>TenderNed</w:t>
      </w:r>
      <w:proofErr w:type="spellEnd"/>
      <w:r>
        <w:t xml:space="preserve"> is te vinden op: </w:t>
      </w:r>
      <w:hyperlink r:id="rId10" w:history="1">
        <w:r w:rsidRPr="003435DD">
          <w:rPr>
            <w:rStyle w:val="Hyperlink"/>
          </w:rPr>
          <w:t>https://www.tenderned.nl/e-gids</w:t>
        </w:r>
      </w:hyperlink>
      <w:r>
        <w:t>.</w:t>
      </w:r>
    </w:p>
    <w:p w14:paraId="0111DBF1" w14:textId="77777777" w:rsidR="00766ACA" w:rsidRDefault="00766ACA" w:rsidP="00A970B9"/>
    <w:p w14:paraId="252F5889" w14:textId="77777777" w:rsidR="00766ACA" w:rsidRDefault="00766ACA" w:rsidP="00766ACA">
      <w:r w:rsidRPr="000F098E">
        <w:t xml:space="preserve">Het is </w:t>
      </w:r>
      <w:r>
        <w:t>tijdens de aanbestedingsprocedure</w:t>
      </w:r>
      <w:r w:rsidRPr="000F098E">
        <w:t xml:space="preserve">, op straffe van uitsluiting, </w:t>
      </w:r>
      <w:r>
        <w:t xml:space="preserve">niet toegestaan op een andere wijze dan via </w:t>
      </w:r>
      <w:proofErr w:type="spellStart"/>
      <w:r>
        <w:t>TenderNed</w:t>
      </w:r>
      <w:proofErr w:type="spellEnd"/>
      <w:r>
        <w:t xml:space="preserve"> te communiceren met de opdrachtgever. Vragen en/of opmerkingen die niet via </w:t>
      </w:r>
      <w:proofErr w:type="spellStart"/>
      <w:r>
        <w:t>TenderNed</w:t>
      </w:r>
      <w:proofErr w:type="spellEnd"/>
      <w:r>
        <w:t xml:space="preserve"> aan de gemeente zijn gericht, worden niet in behandeling genomen. </w:t>
      </w:r>
    </w:p>
    <w:p w14:paraId="24644B27" w14:textId="77777777" w:rsidR="00A970B9" w:rsidRDefault="00A970B9">
      <w:r>
        <w:br w:type="page"/>
      </w:r>
    </w:p>
    <w:p w14:paraId="36A3CBCE" w14:textId="77777777" w:rsidR="00A970B9" w:rsidRDefault="00A970B9" w:rsidP="00A970B9">
      <w:pPr>
        <w:pStyle w:val="Kop1"/>
      </w:pPr>
      <w:bookmarkStart w:id="6" w:name="_Toc71011417"/>
      <w:r>
        <w:lastRenderedPageBreak/>
        <w:t>2</w:t>
      </w:r>
      <w:r>
        <w:tab/>
        <w:t>P</w:t>
      </w:r>
      <w:r w:rsidR="00B53960">
        <w:t>lanning en I</w:t>
      </w:r>
      <w:r w:rsidR="0034422D">
        <w:t>nlichtingen</w:t>
      </w:r>
      <w:bookmarkEnd w:id="6"/>
    </w:p>
    <w:p w14:paraId="44CE7B9C" w14:textId="77777777" w:rsidR="00A970B9" w:rsidRDefault="00A970B9" w:rsidP="00A970B9">
      <w:pPr>
        <w:pStyle w:val="Kop2"/>
      </w:pPr>
      <w:bookmarkStart w:id="7" w:name="_Toc71011418"/>
      <w:r>
        <w:t>2.1</w:t>
      </w:r>
      <w:r>
        <w:tab/>
        <w:t>Voorgenomen planning</w:t>
      </w:r>
      <w:bookmarkEnd w:id="7"/>
    </w:p>
    <w:p w14:paraId="4068E2B1" w14:textId="77777777" w:rsidR="00A970B9" w:rsidRDefault="00A970B9" w:rsidP="00A970B9">
      <w:r>
        <w:t>Onderstaande planning is een streefplanning. Aan onderstaande data kunnen daarom geen rechten worden ontleend.</w:t>
      </w:r>
      <w:r w:rsidR="00B53960">
        <w:t xml:space="preserve"> De definitieve planning wordt gepubliceerd op </w:t>
      </w:r>
      <w:proofErr w:type="spellStart"/>
      <w:r w:rsidR="00B53960">
        <w:t>TenderNed</w:t>
      </w:r>
      <w:proofErr w:type="spellEnd"/>
      <w:r w:rsidR="00B53960">
        <w:t>.</w:t>
      </w:r>
    </w:p>
    <w:p w14:paraId="12CD8409" w14:textId="77777777" w:rsidR="00A970B9" w:rsidRPr="004D1473" w:rsidRDefault="00A970B9" w:rsidP="00A970B9">
      <w:pPr>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40"/>
        <w:gridCol w:w="4522"/>
      </w:tblGrid>
      <w:tr w:rsidR="00A970B9" w:rsidRPr="000F098E" w14:paraId="4AA21925" w14:textId="77777777" w:rsidTr="000D0B76">
        <w:tc>
          <w:tcPr>
            <w:tcW w:w="4540" w:type="dxa"/>
          </w:tcPr>
          <w:p w14:paraId="714EF7AD" w14:textId="77777777" w:rsidR="00A970B9" w:rsidRPr="000F098E" w:rsidRDefault="00A970B9" w:rsidP="000D0B76">
            <w:pPr>
              <w:rPr>
                <w:rFonts w:cs="Arial"/>
                <w:b/>
                <w:bCs/>
              </w:rPr>
            </w:pPr>
            <w:r w:rsidRPr="000F098E">
              <w:rPr>
                <w:rFonts w:cs="Arial"/>
                <w:b/>
                <w:bCs/>
              </w:rPr>
              <w:t>Activiteit</w:t>
            </w:r>
          </w:p>
        </w:tc>
        <w:tc>
          <w:tcPr>
            <w:tcW w:w="4522" w:type="dxa"/>
          </w:tcPr>
          <w:p w14:paraId="7D80A0B4" w14:textId="77777777" w:rsidR="00A970B9" w:rsidRPr="00795BE3" w:rsidRDefault="00A970B9" w:rsidP="000D0B76">
            <w:pPr>
              <w:rPr>
                <w:rFonts w:cs="Arial"/>
                <w:b/>
                <w:bCs/>
              </w:rPr>
            </w:pPr>
            <w:r w:rsidRPr="00795BE3">
              <w:rPr>
                <w:rFonts w:cs="Arial"/>
                <w:b/>
                <w:bCs/>
              </w:rPr>
              <w:t>Week en/of datum</w:t>
            </w:r>
          </w:p>
        </w:tc>
      </w:tr>
      <w:tr w:rsidR="00A970B9" w:rsidRPr="000F098E" w14:paraId="021B043F" w14:textId="77777777" w:rsidTr="000D0B76">
        <w:tc>
          <w:tcPr>
            <w:tcW w:w="4540" w:type="dxa"/>
          </w:tcPr>
          <w:p w14:paraId="47AB6EBE" w14:textId="77777777" w:rsidR="00A970B9" w:rsidRPr="00DD3D01" w:rsidRDefault="00B53960" w:rsidP="000D0B76">
            <w:pPr>
              <w:pStyle w:val="Koptekst"/>
              <w:tabs>
                <w:tab w:val="clear" w:pos="4536"/>
                <w:tab w:val="clear" w:pos="9072"/>
              </w:tabs>
              <w:rPr>
                <w:rFonts w:asciiTheme="minorHAnsi" w:hAnsiTheme="minorHAnsi" w:cs="Arial"/>
              </w:rPr>
            </w:pPr>
            <w:r w:rsidRPr="00DD3D01">
              <w:rPr>
                <w:rFonts w:asciiTheme="minorHAnsi" w:hAnsiTheme="minorHAnsi" w:cs="Arial"/>
              </w:rPr>
              <w:t>Publicatie aanbesteding</w:t>
            </w:r>
          </w:p>
        </w:tc>
        <w:tc>
          <w:tcPr>
            <w:tcW w:w="4522" w:type="dxa"/>
          </w:tcPr>
          <w:p w14:paraId="16C441BF" w14:textId="145EFEDF" w:rsidR="00A970B9" w:rsidRPr="00DD3D01" w:rsidRDefault="009C57FA" w:rsidP="000D0B76">
            <w:pPr>
              <w:rPr>
                <w:rFonts w:cs="Arial"/>
              </w:rPr>
            </w:pPr>
            <w:r>
              <w:rPr>
                <w:rFonts w:cs="Arial"/>
              </w:rPr>
              <w:t>17</w:t>
            </w:r>
            <w:r w:rsidR="001E3FD2" w:rsidRPr="00DD3D01">
              <w:rPr>
                <w:rFonts w:cs="Arial"/>
              </w:rPr>
              <w:t xml:space="preserve"> </w:t>
            </w:r>
            <w:r w:rsidR="0056031D" w:rsidRPr="00DD3D01">
              <w:rPr>
                <w:rFonts w:cs="Arial"/>
              </w:rPr>
              <w:t>mei</w:t>
            </w:r>
            <w:r w:rsidR="001E3FD2" w:rsidRPr="00DD3D01">
              <w:rPr>
                <w:rFonts w:cs="Arial"/>
              </w:rPr>
              <w:t xml:space="preserve"> 2021</w:t>
            </w:r>
          </w:p>
        </w:tc>
      </w:tr>
      <w:tr w:rsidR="00B53960" w:rsidRPr="000F098E" w14:paraId="7C54E112" w14:textId="77777777" w:rsidTr="000D0B76">
        <w:tc>
          <w:tcPr>
            <w:tcW w:w="4540" w:type="dxa"/>
          </w:tcPr>
          <w:p w14:paraId="617E9FC7" w14:textId="77777777" w:rsidR="00B53960" w:rsidRPr="00DD3D01" w:rsidRDefault="00B53960" w:rsidP="000D0B76">
            <w:pPr>
              <w:pStyle w:val="Koptekst"/>
              <w:tabs>
                <w:tab w:val="clear" w:pos="4536"/>
                <w:tab w:val="clear" w:pos="9072"/>
              </w:tabs>
              <w:rPr>
                <w:rFonts w:asciiTheme="minorHAnsi" w:hAnsiTheme="minorHAnsi" w:cs="Arial"/>
              </w:rPr>
            </w:pPr>
            <w:r w:rsidRPr="00DD3D01">
              <w:rPr>
                <w:rFonts w:asciiTheme="minorHAnsi" w:hAnsiTheme="minorHAnsi" w:cs="Arial"/>
              </w:rPr>
              <w:t>Uiterste datum tot het stellen van vragen</w:t>
            </w:r>
          </w:p>
        </w:tc>
        <w:tc>
          <w:tcPr>
            <w:tcW w:w="4522" w:type="dxa"/>
          </w:tcPr>
          <w:p w14:paraId="51C48CA8" w14:textId="57969E65" w:rsidR="00B53960" w:rsidRPr="00DD3D01" w:rsidRDefault="008D17A4" w:rsidP="000D0B76">
            <w:pPr>
              <w:rPr>
                <w:rFonts w:cs="Arial"/>
              </w:rPr>
            </w:pPr>
            <w:r w:rsidRPr="00DD3D01">
              <w:rPr>
                <w:rFonts w:cs="Arial"/>
              </w:rPr>
              <w:t>15</w:t>
            </w:r>
            <w:r w:rsidR="001E3FD2" w:rsidRPr="00DD3D01">
              <w:rPr>
                <w:rFonts w:cs="Arial"/>
              </w:rPr>
              <w:t xml:space="preserve"> juni 2021, 11:00 uur</w:t>
            </w:r>
          </w:p>
        </w:tc>
      </w:tr>
      <w:tr w:rsidR="00A970B9" w:rsidRPr="000F098E" w14:paraId="37BF1CD5" w14:textId="77777777" w:rsidTr="000D0B76">
        <w:tc>
          <w:tcPr>
            <w:tcW w:w="4540" w:type="dxa"/>
          </w:tcPr>
          <w:p w14:paraId="5F4B59C9" w14:textId="77777777" w:rsidR="00A970B9" w:rsidRPr="00DD3D01" w:rsidRDefault="00A970B9" w:rsidP="00A970B9">
            <w:pPr>
              <w:pStyle w:val="Koptekst"/>
              <w:tabs>
                <w:tab w:val="clear" w:pos="4536"/>
                <w:tab w:val="clear" w:pos="9072"/>
              </w:tabs>
              <w:rPr>
                <w:rFonts w:asciiTheme="minorHAnsi" w:hAnsiTheme="minorHAnsi" w:cs="Arial"/>
              </w:rPr>
            </w:pPr>
            <w:r w:rsidRPr="00DD3D01">
              <w:rPr>
                <w:rFonts w:asciiTheme="minorHAnsi" w:hAnsiTheme="minorHAnsi" w:cs="Arial"/>
              </w:rPr>
              <w:t xml:space="preserve">Verzending antwoorden op vragen d.m.v. Nota van Inlichtingen </w:t>
            </w:r>
          </w:p>
        </w:tc>
        <w:tc>
          <w:tcPr>
            <w:tcW w:w="4522" w:type="dxa"/>
          </w:tcPr>
          <w:p w14:paraId="68C063BC" w14:textId="484768D3" w:rsidR="00A970B9" w:rsidRPr="00DD3D01" w:rsidRDefault="008D17A4" w:rsidP="000D0B76">
            <w:pPr>
              <w:rPr>
                <w:rFonts w:cs="Arial"/>
              </w:rPr>
            </w:pPr>
            <w:r w:rsidRPr="00DD3D01">
              <w:rPr>
                <w:rFonts w:cs="Arial"/>
              </w:rPr>
              <w:t xml:space="preserve">21 juni </w:t>
            </w:r>
            <w:r w:rsidR="001E3FD2" w:rsidRPr="00DD3D01">
              <w:rPr>
                <w:rFonts w:cs="Arial"/>
              </w:rPr>
              <w:t>2021</w:t>
            </w:r>
          </w:p>
        </w:tc>
      </w:tr>
      <w:tr w:rsidR="00A970B9" w:rsidRPr="000F098E" w14:paraId="5D9D0B0D" w14:textId="77777777" w:rsidTr="000D0B76">
        <w:tc>
          <w:tcPr>
            <w:tcW w:w="4540" w:type="dxa"/>
          </w:tcPr>
          <w:p w14:paraId="39C1E2AF" w14:textId="77777777" w:rsidR="00A970B9" w:rsidRPr="00DD3D01" w:rsidRDefault="00A970B9" w:rsidP="00EC334B">
            <w:pPr>
              <w:pStyle w:val="Koptekst"/>
              <w:tabs>
                <w:tab w:val="clear" w:pos="4536"/>
                <w:tab w:val="clear" w:pos="9072"/>
              </w:tabs>
              <w:rPr>
                <w:rFonts w:asciiTheme="minorHAnsi" w:hAnsiTheme="minorHAnsi" w:cs="Arial"/>
              </w:rPr>
            </w:pPr>
            <w:r w:rsidRPr="00DD3D01">
              <w:rPr>
                <w:rFonts w:asciiTheme="minorHAnsi" w:hAnsiTheme="minorHAnsi" w:cs="Arial"/>
              </w:rPr>
              <w:t xml:space="preserve">Uiterste </w:t>
            </w:r>
            <w:r w:rsidR="00B53960" w:rsidRPr="00DD3D01">
              <w:rPr>
                <w:rFonts w:asciiTheme="minorHAnsi" w:hAnsiTheme="minorHAnsi" w:cs="Arial"/>
              </w:rPr>
              <w:t xml:space="preserve">datum </w:t>
            </w:r>
            <w:r w:rsidRPr="00DD3D01">
              <w:rPr>
                <w:rFonts w:asciiTheme="minorHAnsi" w:hAnsiTheme="minorHAnsi" w:cs="Arial"/>
              </w:rPr>
              <w:t>indien</w:t>
            </w:r>
            <w:r w:rsidR="00EC334B" w:rsidRPr="00DD3D01">
              <w:rPr>
                <w:rFonts w:asciiTheme="minorHAnsi" w:hAnsiTheme="minorHAnsi" w:cs="Arial"/>
              </w:rPr>
              <w:t>ing</w:t>
            </w:r>
            <w:r w:rsidRPr="00DD3D01">
              <w:rPr>
                <w:rFonts w:asciiTheme="minorHAnsi" w:hAnsiTheme="minorHAnsi" w:cs="Arial"/>
              </w:rPr>
              <w:t xml:space="preserve"> offertes</w:t>
            </w:r>
          </w:p>
        </w:tc>
        <w:tc>
          <w:tcPr>
            <w:tcW w:w="4522" w:type="dxa"/>
          </w:tcPr>
          <w:p w14:paraId="5E221C1A" w14:textId="24321079" w:rsidR="00A970B9" w:rsidRPr="00DD3D01" w:rsidRDefault="001E3FD2" w:rsidP="000D0B76">
            <w:pPr>
              <w:rPr>
                <w:rFonts w:cs="Arial"/>
              </w:rPr>
            </w:pPr>
            <w:r w:rsidRPr="00DD3D01">
              <w:rPr>
                <w:rFonts w:cs="Arial"/>
              </w:rPr>
              <w:t>1</w:t>
            </w:r>
            <w:r w:rsidR="008D17A4" w:rsidRPr="00DD3D01">
              <w:rPr>
                <w:rFonts w:cs="Arial"/>
              </w:rPr>
              <w:t xml:space="preserve">6 augustus </w:t>
            </w:r>
            <w:r w:rsidRPr="00DD3D01">
              <w:rPr>
                <w:rFonts w:cs="Arial"/>
              </w:rPr>
              <w:t>2021, 11:00</w:t>
            </w:r>
          </w:p>
        </w:tc>
      </w:tr>
      <w:tr w:rsidR="00B53960" w:rsidRPr="000F098E" w14:paraId="119EB214" w14:textId="77777777" w:rsidTr="000D0B76">
        <w:tc>
          <w:tcPr>
            <w:tcW w:w="4540" w:type="dxa"/>
          </w:tcPr>
          <w:p w14:paraId="6CBDEA5B" w14:textId="488E2686" w:rsidR="00B53960" w:rsidRPr="00DD3D01" w:rsidRDefault="001E3FD2" w:rsidP="000D0B76">
            <w:pPr>
              <w:pStyle w:val="Koptekst"/>
              <w:tabs>
                <w:tab w:val="clear" w:pos="4536"/>
                <w:tab w:val="clear" w:pos="9072"/>
              </w:tabs>
              <w:rPr>
                <w:rFonts w:asciiTheme="minorHAnsi" w:hAnsiTheme="minorHAnsi" w:cs="Arial"/>
              </w:rPr>
            </w:pPr>
            <w:r w:rsidRPr="00DD3D01">
              <w:rPr>
                <w:rFonts w:asciiTheme="minorHAnsi" w:hAnsiTheme="minorHAnsi" w:cs="Arial"/>
              </w:rPr>
              <w:t>Opening kluis va</w:t>
            </w:r>
            <w:r w:rsidR="003C684F" w:rsidRPr="00DD3D01">
              <w:rPr>
                <w:rFonts w:asciiTheme="minorHAnsi" w:hAnsiTheme="minorHAnsi" w:cs="Arial"/>
              </w:rPr>
              <w:t>n inschrijvingen</w:t>
            </w:r>
          </w:p>
        </w:tc>
        <w:tc>
          <w:tcPr>
            <w:tcW w:w="4522" w:type="dxa"/>
          </w:tcPr>
          <w:p w14:paraId="4CD48FD5" w14:textId="2FAEB95D" w:rsidR="00B53960" w:rsidRPr="00DD3D01" w:rsidRDefault="003C684F" w:rsidP="000D0B76">
            <w:pPr>
              <w:rPr>
                <w:rFonts w:cs="Arial"/>
              </w:rPr>
            </w:pPr>
            <w:r w:rsidRPr="00DD3D01">
              <w:rPr>
                <w:rFonts w:cs="Arial"/>
              </w:rPr>
              <w:t>1</w:t>
            </w:r>
            <w:r w:rsidR="008D17A4" w:rsidRPr="00DD3D01">
              <w:rPr>
                <w:rFonts w:cs="Arial"/>
              </w:rPr>
              <w:t>6 augustus 2021,</w:t>
            </w:r>
            <w:r w:rsidRPr="00DD3D01">
              <w:rPr>
                <w:rFonts w:cs="Arial"/>
              </w:rPr>
              <w:t xml:space="preserve"> 11:15</w:t>
            </w:r>
          </w:p>
        </w:tc>
      </w:tr>
      <w:tr w:rsidR="00A970B9" w:rsidRPr="000F098E" w14:paraId="4272F90D" w14:textId="77777777" w:rsidTr="000D0B76">
        <w:tc>
          <w:tcPr>
            <w:tcW w:w="4540" w:type="dxa"/>
          </w:tcPr>
          <w:p w14:paraId="22824029" w14:textId="77777777" w:rsidR="00A970B9" w:rsidRPr="00DD3D01" w:rsidRDefault="00A970B9" w:rsidP="000D0B76">
            <w:pPr>
              <w:pStyle w:val="Koptekst"/>
              <w:tabs>
                <w:tab w:val="clear" w:pos="4536"/>
                <w:tab w:val="clear" w:pos="9072"/>
              </w:tabs>
              <w:rPr>
                <w:rFonts w:asciiTheme="minorHAnsi" w:hAnsiTheme="minorHAnsi" w:cs="Arial"/>
              </w:rPr>
            </w:pPr>
            <w:r w:rsidRPr="00DD3D01">
              <w:rPr>
                <w:rFonts w:asciiTheme="minorHAnsi" w:hAnsiTheme="minorHAnsi" w:cs="Arial"/>
              </w:rPr>
              <w:t>Voorlopige gunning</w:t>
            </w:r>
          </w:p>
        </w:tc>
        <w:tc>
          <w:tcPr>
            <w:tcW w:w="4522" w:type="dxa"/>
          </w:tcPr>
          <w:p w14:paraId="79E43284" w14:textId="5D0A0298" w:rsidR="00A970B9" w:rsidRPr="00DD3D01" w:rsidRDefault="00206134" w:rsidP="000D0B76">
            <w:pPr>
              <w:rPr>
                <w:rFonts w:cs="Arial"/>
              </w:rPr>
            </w:pPr>
            <w:r w:rsidRPr="00DD3D01">
              <w:rPr>
                <w:rFonts w:cs="Arial"/>
              </w:rPr>
              <w:t xml:space="preserve">06 september </w:t>
            </w:r>
            <w:r w:rsidR="003C684F" w:rsidRPr="00DD3D01">
              <w:rPr>
                <w:rFonts w:cs="Arial"/>
              </w:rPr>
              <w:t>2021</w:t>
            </w:r>
          </w:p>
        </w:tc>
      </w:tr>
      <w:tr w:rsidR="00A970B9" w:rsidRPr="000F098E" w14:paraId="044672EE" w14:textId="77777777" w:rsidTr="000D0B76">
        <w:tc>
          <w:tcPr>
            <w:tcW w:w="4540" w:type="dxa"/>
          </w:tcPr>
          <w:p w14:paraId="4FC92E61" w14:textId="77777777" w:rsidR="00A970B9" w:rsidRPr="00DD3D01" w:rsidRDefault="00A970B9" w:rsidP="000D0B76">
            <w:pPr>
              <w:pStyle w:val="Koptekst"/>
              <w:tabs>
                <w:tab w:val="clear" w:pos="4536"/>
                <w:tab w:val="clear" w:pos="9072"/>
              </w:tabs>
              <w:rPr>
                <w:rFonts w:asciiTheme="minorHAnsi" w:hAnsiTheme="minorHAnsi" w:cs="Arial"/>
              </w:rPr>
            </w:pPr>
            <w:r w:rsidRPr="00DD3D01">
              <w:rPr>
                <w:rFonts w:asciiTheme="minorHAnsi" w:hAnsiTheme="minorHAnsi" w:cs="Arial"/>
              </w:rPr>
              <w:t>Definitieve gunning</w:t>
            </w:r>
          </w:p>
        </w:tc>
        <w:tc>
          <w:tcPr>
            <w:tcW w:w="4522" w:type="dxa"/>
          </w:tcPr>
          <w:p w14:paraId="74052417" w14:textId="64126AF1" w:rsidR="00A970B9" w:rsidRPr="00DD3D01" w:rsidRDefault="00206134" w:rsidP="000D0B76">
            <w:pPr>
              <w:rPr>
                <w:rFonts w:cs="Arial"/>
              </w:rPr>
            </w:pPr>
            <w:r w:rsidRPr="00DD3D01">
              <w:rPr>
                <w:rFonts w:cs="Arial"/>
              </w:rPr>
              <w:t>27</w:t>
            </w:r>
            <w:r w:rsidR="003C684F" w:rsidRPr="00DD3D01">
              <w:rPr>
                <w:rFonts w:cs="Arial"/>
              </w:rPr>
              <w:t xml:space="preserve"> september 2021</w:t>
            </w:r>
          </w:p>
        </w:tc>
      </w:tr>
      <w:tr w:rsidR="00D45402" w:rsidRPr="000F098E" w14:paraId="2EB6E929" w14:textId="77777777" w:rsidTr="000D0B76">
        <w:tc>
          <w:tcPr>
            <w:tcW w:w="4540" w:type="dxa"/>
          </w:tcPr>
          <w:p w14:paraId="1DB3CF95" w14:textId="77777777" w:rsidR="00D45402" w:rsidRPr="00DD3D01" w:rsidRDefault="00D45402" w:rsidP="000D0B76">
            <w:pPr>
              <w:pStyle w:val="Koptekst"/>
              <w:tabs>
                <w:tab w:val="clear" w:pos="4536"/>
                <w:tab w:val="clear" w:pos="9072"/>
              </w:tabs>
              <w:rPr>
                <w:rFonts w:asciiTheme="minorHAnsi" w:hAnsiTheme="minorHAnsi" w:cs="Arial"/>
              </w:rPr>
            </w:pPr>
            <w:r w:rsidRPr="00DD3D01">
              <w:rPr>
                <w:rFonts w:asciiTheme="minorHAnsi" w:hAnsiTheme="minorHAnsi" w:cs="Arial"/>
              </w:rPr>
              <w:t>Ingangsdatum overeenkomst</w:t>
            </w:r>
          </w:p>
        </w:tc>
        <w:tc>
          <w:tcPr>
            <w:tcW w:w="4522" w:type="dxa"/>
          </w:tcPr>
          <w:p w14:paraId="162F46AC" w14:textId="169A8889" w:rsidR="00D45402" w:rsidRPr="00DD3D01" w:rsidRDefault="002F7551" w:rsidP="000D0B76">
            <w:pPr>
              <w:rPr>
                <w:rFonts w:cs="Arial"/>
              </w:rPr>
            </w:pPr>
            <w:r w:rsidRPr="00DD3D01">
              <w:rPr>
                <w:rFonts w:cs="Arial"/>
              </w:rPr>
              <w:t>1 januari 2022</w:t>
            </w:r>
          </w:p>
        </w:tc>
      </w:tr>
    </w:tbl>
    <w:p w14:paraId="3A1B97F8" w14:textId="77777777" w:rsidR="00A970B9" w:rsidRPr="00955EC2" w:rsidRDefault="00A970B9" w:rsidP="00955EC2">
      <w:pPr>
        <w:pStyle w:val="Kop2"/>
      </w:pPr>
      <w:bookmarkStart w:id="8" w:name="_Toc71011419"/>
      <w:r>
        <w:t>2.2</w:t>
      </w:r>
      <w:r>
        <w:tab/>
      </w:r>
      <w:r w:rsidR="00955EC2">
        <w:t>Stellen van vragen door inschrijvers</w:t>
      </w:r>
      <w:bookmarkEnd w:id="8"/>
    </w:p>
    <w:p w14:paraId="4FA1E946" w14:textId="319D84B5" w:rsidR="00955EC2" w:rsidRPr="00955EC2" w:rsidRDefault="00955EC2">
      <w:pPr>
        <w:rPr>
          <w:rFonts w:ascii="Calibri" w:hAnsi="Calibri" w:cs="Arial"/>
        </w:rPr>
      </w:pPr>
      <w:r>
        <w:rPr>
          <w:rFonts w:ascii="Calibri" w:hAnsi="Calibri" w:cs="Arial"/>
        </w:rPr>
        <w:t>De i</w:t>
      </w:r>
      <w:r w:rsidRPr="004D1473">
        <w:rPr>
          <w:rFonts w:ascii="Calibri" w:hAnsi="Calibri" w:cs="Arial"/>
        </w:rPr>
        <w:t xml:space="preserve">nschrijvers worden in de gelegenheid gesteld om </w:t>
      </w:r>
      <w:r>
        <w:rPr>
          <w:rFonts w:ascii="Calibri" w:hAnsi="Calibri" w:cs="Arial"/>
        </w:rPr>
        <w:t>naar aanleiding van dit aanbestedingsdocument en het programma van e</w:t>
      </w:r>
      <w:r w:rsidRPr="004D1473">
        <w:rPr>
          <w:rFonts w:ascii="Calibri" w:hAnsi="Calibri" w:cs="Arial"/>
        </w:rPr>
        <w:t xml:space="preserve">isen procedurele of inhoudelijke vragen te stellen.  Deze vragen kunnen </w:t>
      </w:r>
      <w:r w:rsidRPr="00DD3D01">
        <w:rPr>
          <w:rFonts w:ascii="Calibri" w:hAnsi="Calibri" w:cs="Arial"/>
        </w:rPr>
        <w:t xml:space="preserve">uiterlijk </w:t>
      </w:r>
      <w:r w:rsidR="00206134" w:rsidRPr="00DD3D01">
        <w:rPr>
          <w:rFonts w:ascii="Calibri" w:hAnsi="Calibri" w:cs="Arial"/>
        </w:rPr>
        <w:t>15</w:t>
      </w:r>
      <w:r w:rsidR="003C684F" w:rsidRPr="00DD3D01">
        <w:rPr>
          <w:rFonts w:ascii="Calibri" w:hAnsi="Calibri" w:cs="Arial"/>
        </w:rPr>
        <w:t xml:space="preserve"> juni 2021, </w:t>
      </w:r>
      <w:r w:rsidRPr="00DD3D01">
        <w:rPr>
          <w:rFonts w:ascii="Calibri" w:hAnsi="Calibri" w:cs="Arial"/>
          <w:color w:val="FF0000"/>
        </w:rPr>
        <w:t xml:space="preserve"> </w:t>
      </w:r>
      <w:r w:rsidRPr="00DD3D01">
        <w:rPr>
          <w:rFonts w:ascii="Calibri" w:hAnsi="Calibri" w:cs="Arial"/>
        </w:rPr>
        <w:t xml:space="preserve">om </w:t>
      </w:r>
      <w:r w:rsidR="003C75CC" w:rsidRPr="00DD3D01">
        <w:rPr>
          <w:rFonts w:ascii="Calibri" w:hAnsi="Calibri" w:cs="Arial"/>
        </w:rPr>
        <w:t>1</w:t>
      </w:r>
      <w:r w:rsidR="003C684F" w:rsidRPr="00DD3D01">
        <w:rPr>
          <w:rFonts w:ascii="Calibri" w:hAnsi="Calibri" w:cs="Arial"/>
        </w:rPr>
        <w:t>1</w:t>
      </w:r>
      <w:r w:rsidR="003C75CC" w:rsidRPr="00DD3D01">
        <w:rPr>
          <w:rFonts w:ascii="Calibri" w:hAnsi="Calibri" w:cs="Arial"/>
        </w:rPr>
        <w:t>.00 uur</w:t>
      </w:r>
      <w:r w:rsidRPr="00DD3D01">
        <w:rPr>
          <w:rFonts w:ascii="Calibri" w:hAnsi="Calibri" w:cs="Arial"/>
        </w:rPr>
        <w:t xml:space="preserve"> via </w:t>
      </w:r>
      <w:proofErr w:type="spellStart"/>
      <w:r w:rsidRPr="00DD3D01">
        <w:rPr>
          <w:rFonts w:ascii="Calibri" w:hAnsi="Calibri" w:cs="Arial"/>
        </w:rPr>
        <w:t>TenderNed</w:t>
      </w:r>
      <w:proofErr w:type="spellEnd"/>
      <w:r w:rsidRPr="004D1473">
        <w:rPr>
          <w:rFonts w:ascii="Calibri" w:hAnsi="Calibri" w:cs="Arial"/>
        </w:rPr>
        <w:t xml:space="preserve"> worden geste</w:t>
      </w:r>
      <w:r>
        <w:rPr>
          <w:rFonts w:ascii="Calibri" w:hAnsi="Calibri" w:cs="Arial"/>
        </w:rPr>
        <w:t xml:space="preserve">ld. </w:t>
      </w:r>
      <w:r w:rsidRPr="002471AE">
        <w:rPr>
          <w:rFonts w:ascii="Calibri" w:hAnsi="Calibri" w:cs="Arial"/>
        </w:rPr>
        <w:t>Na de uiterste datum tot het stellen van vragen, is het niet meer mogelijk om vragen te stellen.</w:t>
      </w:r>
    </w:p>
    <w:p w14:paraId="117EF6A7" w14:textId="77777777" w:rsidR="00955EC2" w:rsidRDefault="003C75CC" w:rsidP="00955EC2">
      <w:pPr>
        <w:pStyle w:val="Kop2"/>
      </w:pPr>
      <w:bookmarkStart w:id="9" w:name="_Toc71011420"/>
      <w:r>
        <w:t>2.3</w:t>
      </w:r>
      <w:r w:rsidR="00955EC2">
        <w:tab/>
        <w:t>Nota van inlichtingen</w:t>
      </w:r>
      <w:bookmarkEnd w:id="9"/>
    </w:p>
    <w:p w14:paraId="4EC91E70" w14:textId="77777777" w:rsidR="00955EC2" w:rsidRPr="00170253" w:rsidRDefault="00955EC2" w:rsidP="00955EC2">
      <w:pPr>
        <w:rPr>
          <w:rFonts w:ascii="Calibri" w:hAnsi="Calibri" w:cs="Arial"/>
        </w:rPr>
      </w:pPr>
      <w:r w:rsidRPr="002471AE">
        <w:rPr>
          <w:rFonts w:ascii="Calibri" w:hAnsi="Calibri" w:cs="Arial"/>
        </w:rPr>
        <w:t xml:space="preserve">De gemeente zal in de vorm van een Nota van Inlichtingen de op correcte wijze ingediende verzoeken met bijbehorende antwoorden in geanonimiseerde vorm bekend maken bij de inschrijvers via </w:t>
      </w:r>
      <w:proofErr w:type="spellStart"/>
      <w:r w:rsidRPr="002471AE">
        <w:rPr>
          <w:rFonts w:ascii="Calibri" w:hAnsi="Calibri" w:cs="Arial"/>
        </w:rPr>
        <w:t>TenderNed</w:t>
      </w:r>
      <w:proofErr w:type="spellEnd"/>
      <w:r w:rsidRPr="002471AE">
        <w:rPr>
          <w:rFonts w:ascii="Calibri" w:hAnsi="Calibri" w:cs="Arial"/>
        </w:rPr>
        <w:t xml:space="preserve">. </w:t>
      </w:r>
      <w:r w:rsidR="003C75CC">
        <w:rPr>
          <w:rFonts w:ascii="Calibri" w:hAnsi="Calibri" w:cs="Arial"/>
        </w:rPr>
        <w:t>D</w:t>
      </w:r>
      <w:r>
        <w:rPr>
          <w:rFonts w:ascii="Calibri" w:hAnsi="Calibri" w:cs="Arial"/>
        </w:rPr>
        <w:t>eze Nota van Inlichtingen maakt een integraal onderdeel uit van de aanbestedingsdocumenten en prevaleert boven ee</w:t>
      </w:r>
      <w:r w:rsidR="00170253">
        <w:rPr>
          <w:rFonts w:ascii="Calibri" w:hAnsi="Calibri" w:cs="Arial"/>
        </w:rPr>
        <w:t xml:space="preserve">rder gepubliceerde documenten. </w:t>
      </w:r>
    </w:p>
    <w:p w14:paraId="14A18A41" w14:textId="77777777" w:rsidR="00955EC2" w:rsidRDefault="003C75CC" w:rsidP="00955EC2">
      <w:pPr>
        <w:pStyle w:val="Kop2"/>
      </w:pPr>
      <w:bookmarkStart w:id="10" w:name="_Toc71011421"/>
      <w:r>
        <w:t>2.4</w:t>
      </w:r>
      <w:r w:rsidR="00955EC2">
        <w:tab/>
        <w:t>Opening van inschrijving</w:t>
      </w:r>
      <w:bookmarkEnd w:id="10"/>
    </w:p>
    <w:p w14:paraId="144191BE" w14:textId="77777777" w:rsidR="00955EC2" w:rsidRPr="00BD142D" w:rsidRDefault="00955EC2" w:rsidP="00955EC2">
      <w:pPr>
        <w:rPr>
          <w:rFonts w:cs="Arial"/>
        </w:rPr>
      </w:pPr>
      <w:r w:rsidRPr="00BD142D">
        <w:rPr>
          <w:rFonts w:cs="Arial"/>
        </w:rPr>
        <w:t xml:space="preserve">Wanneer de uiterste inschrijfdatum is verstreken, worden alle tijdig ingezonden inschrijvingen ingezien. Hiervan zal een proces-verbaal worden opgemaakt, die wordt gepubliceerd via </w:t>
      </w:r>
      <w:proofErr w:type="spellStart"/>
      <w:r w:rsidRPr="00BD142D">
        <w:rPr>
          <w:rFonts w:cs="Arial"/>
        </w:rPr>
        <w:t>TenderNed</w:t>
      </w:r>
      <w:proofErr w:type="spellEnd"/>
      <w:r w:rsidRPr="00BD142D">
        <w:rPr>
          <w:rFonts w:cs="Arial"/>
        </w:rPr>
        <w:t>.</w:t>
      </w:r>
    </w:p>
    <w:p w14:paraId="3280ED5B" w14:textId="77777777" w:rsidR="00955EC2" w:rsidRPr="004B2568" w:rsidRDefault="00955EC2" w:rsidP="00955EC2">
      <w:pPr>
        <w:rPr>
          <w:rFonts w:cs="Arial"/>
          <w:color w:val="FF0000"/>
        </w:rPr>
      </w:pPr>
      <w:r w:rsidRPr="00BD142D">
        <w:rPr>
          <w:rFonts w:cs="Arial"/>
        </w:rPr>
        <w:t>De ingediende prijzen zullen op een later tijdstip worden geopend en gewogen worden.</w:t>
      </w:r>
    </w:p>
    <w:p w14:paraId="171E92E7" w14:textId="77777777" w:rsidR="00955EC2" w:rsidRPr="00955EC2" w:rsidRDefault="00955EC2" w:rsidP="00955EC2"/>
    <w:p w14:paraId="0AF66F67" w14:textId="77777777" w:rsidR="00955EC2" w:rsidRDefault="00955EC2" w:rsidP="00955EC2">
      <w:pPr>
        <w:pStyle w:val="Kop2"/>
        <w:rPr>
          <w:color w:val="365F91" w:themeColor="accent1" w:themeShade="BF"/>
          <w:sz w:val="28"/>
          <w:szCs w:val="28"/>
        </w:rPr>
      </w:pPr>
      <w:r>
        <w:br w:type="page"/>
      </w:r>
    </w:p>
    <w:p w14:paraId="2B1C80D6" w14:textId="77777777" w:rsidR="00A970B9" w:rsidRDefault="00A970B9" w:rsidP="00A970B9">
      <w:pPr>
        <w:pStyle w:val="Kop1"/>
      </w:pPr>
      <w:bookmarkStart w:id="11" w:name="_Toc71011422"/>
      <w:r>
        <w:lastRenderedPageBreak/>
        <w:t>3</w:t>
      </w:r>
      <w:r>
        <w:tab/>
        <w:t>V</w:t>
      </w:r>
      <w:r w:rsidR="0034422D">
        <w:t>oorschriften inschrijving</w:t>
      </w:r>
      <w:bookmarkEnd w:id="11"/>
    </w:p>
    <w:p w14:paraId="7F8750FA" w14:textId="77777777" w:rsidR="00A970B9" w:rsidRDefault="00A970B9" w:rsidP="00955EC2">
      <w:pPr>
        <w:pStyle w:val="Kop2"/>
      </w:pPr>
      <w:bookmarkStart w:id="12" w:name="_Toc71011423"/>
      <w:r>
        <w:t>3.1</w:t>
      </w:r>
      <w:r>
        <w:tab/>
        <w:t>Vormvereisten inzake indienen van de inschrijving</w:t>
      </w:r>
      <w:bookmarkEnd w:id="12"/>
    </w:p>
    <w:p w14:paraId="053A92B7" w14:textId="77777777" w:rsidR="00955EC2" w:rsidRDefault="00955EC2" w:rsidP="00955EC2">
      <w:pPr>
        <w:rPr>
          <w:rFonts w:cs="Arial"/>
        </w:rPr>
      </w:pPr>
      <w:r>
        <w:rPr>
          <w:rFonts w:cs="Arial"/>
        </w:rPr>
        <w:t>De i</w:t>
      </w:r>
      <w:r w:rsidRPr="0021564D">
        <w:rPr>
          <w:rFonts w:cs="Arial"/>
        </w:rPr>
        <w:t>nschrijving en alle in te dienen documenten dienen door de rechtsgeldig vert</w:t>
      </w:r>
      <w:r>
        <w:rPr>
          <w:rFonts w:cs="Arial"/>
        </w:rPr>
        <w:t>egenwoordigingsbevoegde namens i</w:t>
      </w:r>
      <w:r w:rsidRPr="0021564D">
        <w:rPr>
          <w:rFonts w:cs="Arial"/>
        </w:rPr>
        <w:t xml:space="preserve">nschrijver </w:t>
      </w:r>
      <w:r>
        <w:rPr>
          <w:rFonts w:cs="Arial"/>
        </w:rPr>
        <w:t xml:space="preserve">tijdig ingediend te worden via de inschrijfmodule (kluis) van </w:t>
      </w:r>
      <w:proofErr w:type="spellStart"/>
      <w:r>
        <w:rPr>
          <w:rFonts w:cs="Arial"/>
        </w:rPr>
        <w:t>Tenderned</w:t>
      </w:r>
      <w:proofErr w:type="spellEnd"/>
      <w:r>
        <w:rPr>
          <w:rFonts w:cs="Arial"/>
        </w:rPr>
        <w:t xml:space="preserve">. </w:t>
      </w:r>
      <w:r w:rsidRPr="006113B0">
        <w:rPr>
          <w:rFonts w:cs="Arial"/>
        </w:rPr>
        <w:t xml:space="preserve">Om in te loggen in </w:t>
      </w:r>
      <w:proofErr w:type="spellStart"/>
      <w:r w:rsidRPr="006113B0">
        <w:rPr>
          <w:rFonts w:cs="Arial"/>
        </w:rPr>
        <w:t>TenderNed</w:t>
      </w:r>
      <w:proofErr w:type="spellEnd"/>
      <w:r w:rsidRPr="006113B0">
        <w:rPr>
          <w:rFonts w:cs="Arial"/>
        </w:rPr>
        <w:t xml:space="preserve"> heeft de </w:t>
      </w:r>
      <w:r>
        <w:rPr>
          <w:rFonts w:cs="Arial"/>
        </w:rPr>
        <w:t>inschrijver</w:t>
      </w:r>
      <w:r w:rsidRPr="006113B0">
        <w:rPr>
          <w:rFonts w:cs="Arial"/>
        </w:rPr>
        <w:t xml:space="preserve"> een </w:t>
      </w:r>
      <w:proofErr w:type="spellStart"/>
      <w:r>
        <w:rPr>
          <w:rFonts w:cs="Arial"/>
        </w:rPr>
        <w:t>eHerkenning</w:t>
      </w:r>
      <w:proofErr w:type="spellEnd"/>
      <w:r>
        <w:rPr>
          <w:rFonts w:cs="Arial"/>
        </w:rPr>
        <w:t xml:space="preserve"> </w:t>
      </w:r>
      <w:r w:rsidRPr="006113B0">
        <w:rPr>
          <w:rFonts w:cs="Arial"/>
        </w:rPr>
        <w:t>nodig. Daarbovenop komt een gewone digitale handtekening bij het bevestigen van bepaalde handelingen, zoals het indienen van een offerte. De gebruiker ontvangt hiervoor een transactiecode (TAN) via een sms</w:t>
      </w:r>
      <w:r>
        <w:rPr>
          <w:rFonts w:cs="Arial"/>
        </w:rPr>
        <w:t xml:space="preserve">. </w:t>
      </w:r>
      <w:r w:rsidRPr="006113B0">
        <w:rPr>
          <w:rFonts w:cs="Arial"/>
        </w:rPr>
        <w:t>Met de ingevoerde transactiecode is betrouwbare authenticatie van de gebruiker mogelijk</w:t>
      </w:r>
      <w:r w:rsidR="00170253">
        <w:rPr>
          <w:rFonts w:cs="Arial"/>
        </w:rPr>
        <w:t>.</w:t>
      </w:r>
    </w:p>
    <w:p w14:paraId="331B2EC1" w14:textId="77777777" w:rsidR="00955EC2" w:rsidRDefault="00955EC2" w:rsidP="00955EC2">
      <w:pPr>
        <w:pStyle w:val="Kop2"/>
      </w:pPr>
      <w:bookmarkStart w:id="13" w:name="_Toc71011424"/>
      <w:r>
        <w:t>3.2</w:t>
      </w:r>
      <w:r>
        <w:tab/>
        <w:t>Storingen</w:t>
      </w:r>
      <w:bookmarkEnd w:id="13"/>
    </w:p>
    <w:p w14:paraId="34DD6566" w14:textId="77777777" w:rsidR="00955EC2" w:rsidRDefault="00955EC2" w:rsidP="00955EC2">
      <w:r>
        <w:t xml:space="preserve">In geval van een storing in </w:t>
      </w:r>
      <w:proofErr w:type="spellStart"/>
      <w:r>
        <w:t>TenderNed</w:t>
      </w:r>
      <w:proofErr w:type="spellEnd"/>
      <w:r>
        <w:t xml:space="preserve"> geldt de volgende werkwijze:</w:t>
      </w:r>
    </w:p>
    <w:p w14:paraId="2C87D83E" w14:textId="77777777" w:rsidR="00955EC2" w:rsidRPr="007D1C9E" w:rsidRDefault="00955EC2" w:rsidP="00955EC2">
      <w:pPr>
        <w:pStyle w:val="Lijstalinea"/>
        <w:numPr>
          <w:ilvl w:val="0"/>
          <w:numId w:val="1"/>
        </w:numPr>
        <w:ind w:left="284" w:hanging="284"/>
        <w:jc w:val="both"/>
        <w:rPr>
          <w:rFonts w:ascii="Calibri" w:hAnsi="Calibri"/>
        </w:rPr>
      </w:pPr>
      <w:proofErr w:type="spellStart"/>
      <w:r w:rsidRPr="007D1C9E">
        <w:rPr>
          <w:rFonts w:ascii="Calibri" w:hAnsi="Calibri"/>
        </w:rPr>
        <w:t>TenderNed</w:t>
      </w:r>
      <w:proofErr w:type="spellEnd"/>
      <w:r w:rsidRPr="007D1C9E">
        <w:rPr>
          <w:rFonts w:ascii="Calibri" w:hAnsi="Calibri"/>
        </w:rPr>
        <w:t xml:space="preserve"> herkent storingen.</w:t>
      </w:r>
    </w:p>
    <w:p w14:paraId="727F825C" w14:textId="77777777" w:rsidR="00955EC2" w:rsidRPr="007D1C9E" w:rsidRDefault="00955EC2" w:rsidP="00955EC2">
      <w:pPr>
        <w:pStyle w:val="Lijstalinea"/>
        <w:numPr>
          <w:ilvl w:val="0"/>
          <w:numId w:val="1"/>
        </w:numPr>
        <w:ind w:left="284" w:hanging="284"/>
        <w:jc w:val="both"/>
        <w:rPr>
          <w:rFonts w:ascii="Calibri" w:hAnsi="Calibri"/>
        </w:rPr>
      </w:pPr>
      <w:r w:rsidRPr="007D1C9E">
        <w:rPr>
          <w:rFonts w:ascii="Calibri" w:hAnsi="Calibri"/>
        </w:rPr>
        <w:t xml:space="preserve">Zodra er een storing is vastgesteld, informeert de servicedesk van </w:t>
      </w:r>
      <w:proofErr w:type="spellStart"/>
      <w:r w:rsidRPr="007D1C9E">
        <w:rPr>
          <w:rFonts w:ascii="Calibri" w:hAnsi="Calibri"/>
        </w:rPr>
        <w:t>TenderNed</w:t>
      </w:r>
      <w:proofErr w:type="spellEnd"/>
      <w:r w:rsidRPr="007D1C9E">
        <w:rPr>
          <w:rFonts w:ascii="Calibri" w:hAnsi="Calibri"/>
        </w:rPr>
        <w:t xml:space="preserve"> aanbestedende diensten van wie de inschrijftermijn binnen een uur sluit per e-mail.</w:t>
      </w:r>
    </w:p>
    <w:p w14:paraId="20B8FA56" w14:textId="77777777" w:rsidR="00955EC2" w:rsidRPr="007D1C9E" w:rsidRDefault="00955EC2" w:rsidP="00955EC2">
      <w:pPr>
        <w:pStyle w:val="Lijstalinea"/>
        <w:numPr>
          <w:ilvl w:val="0"/>
          <w:numId w:val="1"/>
        </w:numPr>
        <w:ind w:left="284" w:hanging="284"/>
        <w:jc w:val="both"/>
        <w:rPr>
          <w:rFonts w:ascii="Calibri" w:hAnsi="Calibri"/>
        </w:rPr>
      </w:pPr>
      <w:r w:rsidRPr="007D1C9E">
        <w:rPr>
          <w:rFonts w:ascii="Calibri" w:hAnsi="Calibri"/>
        </w:rPr>
        <w:t xml:space="preserve">Inschrijvers worden geïnformeerd via een melding op </w:t>
      </w:r>
      <w:proofErr w:type="spellStart"/>
      <w:r w:rsidRPr="007D1C9E">
        <w:rPr>
          <w:rFonts w:ascii="Calibri" w:hAnsi="Calibri"/>
        </w:rPr>
        <w:t>TenderNed</w:t>
      </w:r>
      <w:proofErr w:type="spellEnd"/>
      <w:r w:rsidRPr="007D1C9E">
        <w:rPr>
          <w:rFonts w:ascii="Calibri" w:hAnsi="Calibri"/>
        </w:rPr>
        <w:t xml:space="preserve">. Inschrijver ontvangt een logboek van </w:t>
      </w:r>
      <w:proofErr w:type="spellStart"/>
      <w:r w:rsidRPr="007D1C9E">
        <w:rPr>
          <w:rFonts w:ascii="Calibri" w:hAnsi="Calibri"/>
        </w:rPr>
        <w:t>TenderNed</w:t>
      </w:r>
      <w:proofErr w:type="spellEnd"/>
      <w:r w:rsidRPr="007D1C9E">
        <w:rPr>
          <w:rFonts w:ascii="Calibri" w:hAnsi="Calibri"/>
        </w:rPr>
        <w:t xml:space="preserve"> om aan te tonen dat zijn/haar inschrijving actief was voor sluitingstijd.</w:t>
      </w:r>
    </w:p>
    <w:p w14:paraId="736872E8" w14:textId="6F098B76" w:rsidR="00955EC2" w:rsidRPr="007D1C9E" w:rsidRDefault="00955EC2" w:rsidP="00955EC2">
      <w:pPr>
        <w:pStyle w:val="Lijstalinea"/>
        <w:numPr>
          <w:ilvl w:val="0"/>
          <w:numId w:val="1"/>
        </w:numPr>
        <w:ind w:left="284" w:hanging="284"/>
        <w:jc w:val="both"/>
        <w:rPr>
          <w:rFonts w:ascii="Calibri" w:hAnsi="Calibri"/>
        </w:rPr>
      </w:pPr>
      <w:r w:rsidRPr="007D1C9E">
        <w:rPr>
          <w:rFonts w:ascii="Calibri" w:hAnsi="Calibri"/>
        </w:rPr>
        <w:t>Aanbestedende dienst ontvangt de inschrijvingsstukken alsnog binnen 15 minuten na originele sluitingstijd via</w:t>
      </w:r>
      <w:r w:rsidR="00E91B62">
        <w:rPr>
          <w:rFonts w:ascii="Calibri" w:hAnsi="Calibri"/>
        </w:rPr>
        <w:t xml:space="preserve"> inkoop@</w:t>
      </w:r>
      <w:r w:rsidR="004375C1">
        <w:rPr>
          <w:rFonts w:ascii="Calibri" w:hAnsi="Calibri"/>
        </w:rPr>
        <w:t>noordenveld.nl</w:t>
      </w:r>
    </w:p>
    <w:p w14:paraId="090D1AEE" w14:textId="77777777" w:rsidR="00955EC2" w:rsidRPr="00170253" w:rsidRDefault="00955EC2" w:rsidP="00955EC2">
      <w:pPr>
        <w:pStyle w:val="Lijstalinea"/>
        <w:numPr>
          <w:ilvl w:val="0"/>
          <w:numId w:val="1"/>
        </w:numPr>
        <w:ind w:left="284" w:hanging="284"/>
        <w:jc w:val="both"/>
        <w:rPr>
          <w:rFonts w:ascii="Calibri" w:hAnsi="Calibri"/>
        </w:rPr>
      </w:pPr>
      <w:r w:rsidRPr="007D1C9E">
        <w:rPr>
          <w:rFonts w:ascii="Calibri" w:hAnsi="Calibri"/>
        </w:rPr>
        <w:t>Aanbestedende dienst maakt proces-verbaal op en geeft aan wat de situatie is geweest (onder kopje ‘Bijzonderheden’).</w:t>
      </w:r>
    </w:p>
    <w:p w14:paraId="56CEDE9F" w14:textId="77777777" w:rsidR="00955EC2" w:rsidRDefault="00955EC2" w:rsidP="00955EC2">
      <w:pPr>
        <w:pStyle w:val="Kop2"/>
      </w:pPr>
      <w:bookmarkStart w:id="14" w:name="_Toc71011425"/>
      <w:r>
        <w:t>3.3</w:t>
      </w:r>
      <w:r>
        <w:tab/>
        <w:t>Gestanddoeningstermijn inschrijving</w:t>
      </w:r>
      <w:bookmarkEnd w:id="14"/>
    </w:p>
    <w:p w14:paraId="593F6283" w14:textId="77777777" w:rsidR="00955EC2" w:rsidRDefault="00955EC2" w:rsidP="00955EC2">
      <w:pPr>
        <w:rPr>
          <w:rFonts w:cs="Arial"/>
        </w:rPr>
      </w:pPr>
      <w:r>
        <w:rPr>
          <w:rFonts w:cs="Arial"/>
        </w:rPr>
        <w:t>De i</w:t>
      </w:r>
      <w:r w:rsidRPr="0021564D">
        <w:rPr>
          <w:rFonts w:cs="Arial"/>
        </w:rPr>
        <w:t xml:space="preserve">nschrijving dient een gestanddoeningstermijn te hebben van </w:t>
      </w:r>
      <w:r>
        <w:rPr>
          <w:rFonts w:cs="Arial"/>
        </w:rPr>
        <w:t>ten minste 2 maanden</w:t>
      </w:r>
      <w:r w:rsidRPr="0021564D">
        <w:rPr>
          <w:rFonts w:cs="Arial"/>
        </w:rPr>
        <w:t xml:space="preserve"> na de uiter</w:t>
      </w:r>
      <w:r>
        <w:rPr>
          <w:rFonts w:cs="Arial"/>
        </w:rPr>
        <w:t>ste datum van indiening van de i</w:t>
      </w:r>
      <w:r w:rsidRPr="0021564D">
        <w:rPr>
          <w:rFonts w:cs="Arial"/>
        </w:rPr>
        <w:t xml:space="preserve">nschrijving. </w:t>
      </w:r>
      <w:r>
        <w:rPr>
          <w:rFonts w:cs="Arial"/>
        </w:rPr>
        <w:t>De i</w:t>
      </w:r>
      <w:r w:rsidRPr="0021564D">
        <w:rPr>
          <w:rFonts w:cs="Arial"/>
        </w:rPr>
        <w:t>nschrijving is onherroepelijk en zonder voorbehoud.</w:t>
      </w:r>
      <w:r w:rsidR="00F45B90">
        <w:rPr>
          <w:rFonts w:cs="Arial"/>
        </w:rPr>
        <w:t xml:space="preserve"> </w:t>
      </w:r>
    </w:p>
    <w:p w14:paraId="6FB312E1" w14:textId="77777777" w:rsidR="00F45B90" w:rsidRPr="0021564D" w:rsidRDefault="00F45B90" w:rsidP="00955EC2">
      <w:pPr>
        <w:rPr>
          <w:rFonts w:cs="Arial"/>
        </w:rPr>
      </w:pPr>
    </w:p>
    <w:p w14:paraId="43E83308" w14:textId="77777777" w:rsidR="00955EC2" w:rsidRPr="007D1C9E" w:rsidRDefault="00955EC2" w:rsidP="00955EC2">
      <w:pPr>
        <w:pStyle w:val="Kop2"/>
        <w:numPr>
          <w:ilvl w:val="1"/>
          <w:numId w:val="0"/>
        </w:numPr>
        <w:spacing w:before="40"/>
        <w:jc w:val="both"/>
      </w:pPr>
      <w:bookmarkStart w:id="15" w:name="_Toc503958812"/>
      <w:bookmarkStart w:id="16" w:name="_Toc71011426"/>
      <w:r>
        <w:t>3.4</w:t>
      </w:r>
      <w:r>
        <w:tab/>
        <w:t>Algemene voorwaarden</w:t>
      </w:r>
      <w:bookmarkEnd w:id="15"/>
      <w:bookmarkEnd w:id="16"/>
    </w:p>
    <w:p w14:paraId="3DFA85F5" w14:textId="7B94A707" w:rsidR="00955EC2" w:rsidRDefault="00955EC2" w:rsidP="00955EC2">
      <w:pPr>
        <w:rPr>
          <w:rFonts w:ascii="Calibri" w:hAnsi="Calibri" w:cs="Arial"/>
        </w:rPr>
      </w:pPr>
      <w:r w:rsidRPr="000772C6">
        <w:rPr>
          <w:rFonts w:ascii="Calibri" w:hAnsi="Calibri" w:cs="Arial"/>
        </w:rPr>
        <w:t xml:space="preserve">Door inschrijving stemt de inschrijver in met de aanbestedingsprocedure en de daarop van toepassing zijnde voorwaarden, alsmede met (de inhoud) van de aanbestedingsdocumenten. </w:t>
      </w:r>
      <w:r>
        <w:rPr>
          <w:rFonts w:ascii="Calibri" w:hAnsi="Calibri" w:cs="Arial"/>
        </w:rPr>
        <w:t>De algemene i</w:t>
      </w:r>
      <w:r w:rsidRPr="0040321F">
        <w:rPr>
          <w:rFonts w:ascii="Calibri" w:hAnsi="Calibri" w:cs="Arial"/>
        </w:rPr>
        <w:t xml:space="preserve">nkoopvoorwaarden van de </w:t>
      </w:r>
      <w:r>
        <w:rPr>
          <w:rFonts w:ascii="Calibri" w:hAnsi="Calibri" w:cs="Arial"/>
        </w:rPr>
        <w:t>g</w:t>
      </w:r>
      <w:r w:rsidRPr="0040321F">
        <w:rPr>
          <w:rFonts w:ascii="Calibri" w:hAnsi="Calibri" w:cs="Arial"/>
        </w:rPr>
        <w:t xml:space="preserve">emeente </w:t>
      </w:r>
      <w:r w:rsidR="004375C1" w:rsidRPr="00BD142D">
        <w:rPr>
          <w:rFonts w:ascii="Calibri" w:hAnsi="Calibri" w:cs="Arial"/>
        </w:rPr>
        <w:t>Noordenveld</w:t>
      </w:r>
      <w:r w:rsidRPr="00BD142D">
        <w:rPr>
          <w:rFonts w:ascii="Calibri" w:hAnsi="Calibri" w:cs="Arial"/>
        </w:rPr>
        <w:t xml:space="preserve"> zijn als bijlage </w:t>
      </w:r>
      <w:r w:rsidR="00507DCD" w:rsidRPr="00BD142D">
        <w:rPr>
          <w:rFonts w:ascii="Calibri" w:hAnsi="Calibri" w:cs="Arial"/>
        </w:rPr>
        <w:t xml:space="preserve">3 </w:t>
      </w:r>
      <w:r w:rsidRPr="00BD142D">
        <w:rPr>
          <w:rFonts w:ascii="Calibri" w:hAnsi="Calibri" w:cs="Arial"/>
        </w:rPr>
        <w:t>bij</w:t>
      </w:r>
      <w:r>
        <w:rPr>
          <w:rFonts w:ascii="Calibri" w:hAnsi="Calibri" w:cs="Arial"/>
        </w:rPr>
        <w:t xml:space="preserve"> </w:t>
      </w:r>
      <w:proofErr w:type="spellStart"/>
      <w:r>
        <w:rPr>
          <w:rFonts w:ascii="Calibri" w:hAnsi="Calibri" w:cs="Arial"/>
        </w:rPr>
        <w:t>TenderNed</w:t>
      </w:r>
      <w:proofErr w:type="spellEnd"/>
      <w:r>
        <w:rPr>
          <w:rFonts w:ascii="Calibri" w:hAnsi="Calibri" w:cs="Arial"/>
        </w:rPr>
        <w:t xml:space="preserve"> </w:t>
      </w:r>
      <w:r w:rsidRPr="0040321F">
        <w:rPr>
          <w:rFonts w:ascii="Calibri" w:hAnsi="Calibri" w:cs="Arial"/>
        </w:rPr>
        <w:t xml:space="preserve">bijgevoegd en maken integraal deel uit van deze </w:t>
      </w:r>
      <w:r>
        <w:rPr>
          <w:rFonts w:ascii="Calibri" w:hAnsi="Calibri" w:cs="Arial"/>
        </w:rPr>
        <w:t>aanbesteding</w:t>
      </w:r>
      <w:r w:rsidRPr="0040321F">
        <w:rPr>
          <w:rFonts w:ascii="Calibri" w:hAnsi="Calibri" w:cs="Arial"/>
        </w:rPr>
        <w:t xml:space="preserve">. Andere voorwaarden </w:t>
      </w:r>
      <w:r>
        <w:rPr>
          <w:rFonts w:ascii="Calibri" w:hAnsi="Calibri" w:cs="Arial"/>
        </w:rPr>
        <w:t>worden nadrukkelijk van de hand gewezen</w:t>
      </w:r>
      <w:r w:rsidRPr="0040321F">
        <w:rPr>
          <w:rFonts w:ascii="Calibri" w:hAnsi="Calibri" w:cs="Arial"/>
        </w:rPr>
        <w:t>. Bij het indiene</w:t>
      </w:r>
      <w:r>
        <w:rPr>
          <w:rFonts w:ascii="Calibri" w:hAnsi="Calibri" w:cs="Arial"/>
        </w:rPr>
        <w:t>n van de inschrijving, stemt de i</w:t>
      </w:r>
      <w:r w:rsidRPr="0040321F">
        <w:rPr>
          <w:rFonts w:ascii="Calibri" w:hAnsi="Calibri" w:cs="Arial"/>
        </w:rPr>
        <w:t xml:space="preserve">nschrijver in met de inhoud </w:t>
      </w:r>
      <w:r>
        <w:rPr>
          <w:rFonts w:ascii="Calibri" w:hAnsi="Calibri" w:cs="Arial"/>
        </w:rPr>
        <w:t xml:space="preserve">van </w:t>
      </w:r>
      <w:r w:rsidRPr="0040321F">
        <w:rPr>
          <w:rFonts w:ascii="Calibri" w:hAnsi="Calibri" w:cs="Arial"/>
        </w:rPr>
        <w:t xml:space="preserve">de </w:t>
      </w:r>
      <w:r>
        <w:rPr>
          <w:rFonts w:ascii="Calibri" w:hAnsi="Calibri" w:cs="Arial"/>
        </w:rPr>
        <w:t>a</w:t>
      </w:r>
      <w:r w:rsidRPr="0040321F">
        <w:rPr>
          <w:rFonts w:ascii="Calibri" w:hAnsi="Calibri" w:cs="Arial"/>
        </w:rPr>
        <w:t xml:space="preserve">lgemene </w:t>
      </w:r>
      <w:r>
        <w:rPr>
          <w:rFonts w:ascii="Calibri" w:hAnsi="Calibri" w:cs="Arial"/>
        </w:rPr>
        <w:t>i</w:t>
      </w:r>
      <w:r w:rsidRPr="0040321F">
        <w:rPr>
          <w:rFonts w:ascii="Calibri" w:hAnsi="Calibri" w:cs="Arial"/>
        </w:rPr>
        <w:t>nkoopvoorwaarden</w:t>
      </w:r>
      <w:r>
        <w:rPr>
          <w:rFonts w:ascii="Calibri" w:hAnsi="Calibri" w:cs="Arial"/>
        </w:rPr>
        <w:t xml:space="preserve"> van de gemeente</w:t>
      </w:r>
      <w:r w:rsidRPr="0040321F">
        <w:rPr>
          <w:rFonts w:ascii="Calibri" w:hAnsi="Calibri" w:cs="Arial"/>
        </w:rPr>
        <w:t>.</w:t>
      </w:r>
      <w:r>
        <w:rPr>
          <w:rFonts w:ascii="Calibri" w:hAnsi="Calibri" w:cs="Arial"/>
        </w:rPr>
        <w:t xml:space="preserve"> </w:t>
      </w:r>
      <w:r w:rsidRPr="008A4F39">
        <w:rPr>
          <w:rFonts w:ascii="Calibri" w:hAnsi="Calibri" w:cs="Arial"/>
        </w:rPr>
        <w:t xml:space="preserve">Het niet accepteren van </w:t>
      </w:r>
      <w:r>
        <w:rPr>
          <w:rFonts w:ascii="Calibri" w:hAnsi="Calibri" w:cs="Arial"/>
        </w:rPr>
        <w:t xml:space="preserve">de inkoopvoorwaarden </w:t>
      </w:r>
      <w:r w:rsidRPr="008A4F39">
        <w:rPr>
          <w:rFonts w:ascii="Calibri" w:hAnsi="Calibri" w:cs="Arial"/>
        </w:rPr>
        <w:t>kan tot uitsluiting leiden.</w:t>
      </w:r>
    </w:p>
    <w:p w14:paraId="4EF1EFDB" w14:textId="77777777" w:rsidR="00955EC2" w:rsidRDefault="00955EC2" w:rsidP="00955EC2">
      <w:pPr>
        <w:rPr>
          <w:rFonts w:ascii="Calibri" w:hAnsi="Calibri" w:cs="Arial"/>
        </w:rPr>
      </w:pPr>
    </w:p>
    <w:p w14:paraId="328B74F5" w14:textId="77777777" w:rsidR="00955EC2" w:rsidRPr="00C12234" w:rsidRDefault="00955EC2" w:rsidP="00955EC2">
      <w:pPr>
        <w:pStyle w:val="Kop2"/>
        <w:numPr>
          <w:ilvl w:val="1"/>
          <w:numId w:val="0"/>
        </w:numPr>
        <w:spacing w:before="40"/>
        <w:jc w:val="both"/>
      </w:pPr>
      <w:bookmarkStart w:id="17" w:name="_Toc503958813"/>
      <w:bookmarkStart w:id="18" w:name="_Toc71011427"/>
      <w:r>
        <w:t>3.5</w:t>
      </w:r>
      <w:r>
        <w:tab/>
        <w:t>Vertrouwelijkheid</w:t>
      </w:r>
      <w:bookmarkEnd w:id="17"/>
      <w:bookmarkEnd w:id="18"/>
      <w:r w:rsidRPr="00BF53A9">
        <w:t xml:space="preserve"> </w:t>
      </w:r>
    </w:p>
    <w:p w14:paraId="2B12B106" w14:textId="77777777" w:rsidR="00955EC2" w:rsidRPr="0040321F" w:rsidRDefault="00955EC2" w:rsidP="00955EC2">
      <w:pPr>
        <w:rPr>
          <w:rFonts w:ascii="Calibri" w:hAnsi="Calibri" w:cs="Arial"/>
        </w:rPr>
      </w:pPr>
      <w:r w:rsidRPr="0040321F">
        <w:rPr>
          <w:rFonts w:ascii="Calibri" w:hAnsi="Calibri" w:cs="Arial"/>
        </w:rPr>
        <w:t>V</w:t>
      </w:r>
      <w:r>
        <w:rPr>
          <w:rFonts w:ascii="Calibri" w:hAnsi="Calibri" w:cs="Arial"/>
        </w:rPr>
        <w:t>an i</w:t>
      </w:r>
      <w:r w:rsidRPr="0040321F">
        <w:rPr>
          <w:rFonts w:ascii="Calibri" w:hAnsi="Calibri" w:cs="Arial"/>
        </w:rPr>
        <w:t xml:space="preserve">nschrijvers wordt verwacht strikte vertrouwelijkheid in acht </w:t>
      </w:r>
      <w:r>
        <w:rPr>
          <w:rFonts w:ascii="Calibri" w:hAnsi="Calibri" w:cs="Arial"/>
        </w:rPr>
        <w:t xml:space="preserve">te </w:t>
      </w:r>
      <w:r w:rsidRPr="0040321F">
        <w:rPr>
          <w:rFonts w:ascii="Calibri" w:hAnsi="Calibri" w:cs="Arial"/>
        </w:rPr>
        <w:t xml:space="preserve">nemen ter zake van alle vertrouwelijke informatie welke hen bekend is of wordt van de </w:t>
      </w:r>
      <w:r>
        <w:rPr>
          <w:rFonts w:ascii="Calibri" w:hAnsi="Calibri" w:cs="Arial"/>
        </w:rPr>
        <w:t>gemeente</w:t>
      </w:r>
      <w:r w:rsidRPr="0040321F">
        <w:rPr>
          <w:rFonts w:ascii="Calibri" w:hAnsi="Calibri" w:cs="Arial"/>
        </w:rPr>
        <w:t>. De informatie welke hem/haar ter beschikking staat, zal hij/zij niet aan derden ter beschikking stellen en aan zijn/haar personeel slechts bekend maken voor zover dit</w:t>
      </w:r>
      <w:r>
        <w:rPr>
          <w:rFonts w:ascii="Calibri" w:hAnsi="Calibri" w:cs="Arial"/>
        </w:rPr>
        <w:t xml:space="preserve"> nodig is voor het doen van de i</w:t>
      </w:r>
      <w:r w:rsidRPr="0040321F">
        <w:rPr>
          <w:rFonts w:ascii="Calibri" w:hAnsi="Calibri" w:cs="Arial"/>
        </w:rPr>
        <w:t xml:space="preserve">nschrijving. Anderzijds zal de </w:t>
      </w:r>
      <w:r>
        <w:rPr>
          <w:rFonts w:ascii="Calibri" w:hAnsi="Calibri" w:cs="Arial"/>
        </w:rPr>
        <w:t>gemeente alle door de i</w:t>
      </w:r>
      <w:r w:rsidRPr="0040321F">
        <w:rPr>
          <w:rFonts w:ascii="Calibri" w:hAnsi="Calibri" w:cs="Arial"/>
        </w:rPr>
        <w:t xml:space="preserve">nschrijvers in het kader van deze </w:t>
      </w:r>
      <w:r>
        <w:rPr>
          <w:rFonts w:ascii="Calibri" w:hAnsi="Calibri" w:cs="Arial"/>
        </w:rPr>
        <w:t>aanbesteding</w:t>
      </w:r>
      <w:r w:rsidRPr="0040321F">
        <w:rPr>
          <w:rFonts w:ascii="Calibri" w:hAnsi="Calibri" w:cs="Arial"/>
        </w:rPr>
        <w:t xml:space="preserve"> ingediende documenten vertrouwelijk behandelen en niet openbaar maken aan derden, tenzij </w:t>
      </w:r>
      <w:r>
        <w:rPr>
          <w:rFonts w:ascii="Calibri" w:hAnsi="Calibri" w:cs="Arial"/>
        </w:rPr>
        <w:t>de gemeente</w:t>
      </w:r>
      <w:r w:rsidRPr="0040321F">
        <w:rPr>
          <w:rFonts w:ascii="Calibri" w:hAnsi="Calibri" w:cs="Arial"/>
        </w:rPr>
        <w:t xml:space="preserve"> daartoe in rechte wordt gedwongen en/of voor zover </w:t>
      </w:r>
      <w:r>
        <w:rPr>
          <w:rFonts w:ascii="Calibri" w:hAnsi="Calibri" w:cs="Arial"/>
        </w:rPr>
        <w:t>de gemeente</w:t>
      </w:r>
      <w:r w:rsidRPr="0040321F">
        <w:rPr>
          <w:rFonts w:ascii="Calibri" w:hAnsi="Calibri" w:cs="Arial"/>
        </w:rPr>
        <w:t xml:space="preserve"> die gegevens in het kader van de motivering van de gunningsbeslissing dan wel voor een in rechte in te nemen standpunt nodig heeft en/of wanneer er een wettelijke verplichting tot openbaarmaking bestaat. Een en ander ter beoordeling van </w:t>
      </w:r>
      <w:r>
        <w:rPr>
          <w:rFonts w:ascii="Calibri" w:hAnsi="Calibri" w:cs="Arial"/>
        </w:rPr>
        <w:t>de gemeente</w:t>
      </w:r>
      <w:r w:rsidRPr="0040321F">
        <w:rPr>
          <w:rFonts w:ascii="Calibri" w:hAnsi="Calibri" w:cs="Arial"/>
        </w:rPr>
        <w:t>.</w:t>
      </w:r>
    </w:p>
    <w:p w14:paraId="071DFABD" w14:textId="77777777" w:rsidR="00955EC2" w:rsidRPr="0040321F" w:rsidRDefault="00955EC2" w:rsidP="00955EC2">
      <w:pPr>
        <w:rPr>
          <w:rFonts w:ascii="Calibri" w:hAnsi="Calibri" w:cs="Arial"/>
        </w:rPr>
      </w:pPr>
    </w:p>
    <w:p w14:paraId="2428EA0C" w14:textId="77777777" w:rsidR="00955EC2" w:rsidRDefault="00955EC2" w:rsidP="00955EC2">
      <w:pPr>
        <w:pStyle w:val="Kop2"/>
        <w:numPr>
          <w:ilvl w:val="1"/>
          <w:numId w:val="0"/>
        </w:numPr>
        <w:spacing w:before="40"/>
        <w:jc w:val="both"/>
      </w:pPr>
      <w:bookmarkStart w:id="19" w:name="_Toc503958814"/>
      <w:bookmarkStart w:id="20" w:name="_Toc71011428"/>
      <w:r>
        <w:t>3.6</w:t>
      </w:r>
      <w:r>
        <w:tab/>
        <w:t>Inschrijvingsvergoeding</w:t>
      </w:r>
      <w:bookmarkEnd w:id="19"/>
      <w:bookmarkEnd w:id="20"/>
    </w:p>
    <w:p w14:paraId="50A7897A" w14:textId="77777777" w:rsidR="00955EC2" w:rsidRDefault="00955EC2" w:rsidP="00955EC2">
      <w:pPr>
        <w:rPr>
          <w:rFonts w:ascii="Calibri" w:hAnsi="Calibri" w:cs="Arial"/>
        </w:rPr>
      </w:pPr>
      <w:r w:rsidRPr="003327B4">
        <w:rPr>
          <w:rFonts w:ascii="Calibri" w:hAnsi="Calibri" w:cs="Arial"/>
        </w:rPr>
        <w:t>Aan de inschrijvers wordt geen tegemoetkoming betaald in de vorm van een Inschrijvingsvergoeding.</w:t>
      </w:r>
    </w:p>
    <w:p w14:paraId="4651F339" w14:textId="77777777" w:rsidR="00955EC2" w:rsidRPr="00F76A0C" w:rsidRDefault="00955EC2" w:rsidP="00955EC2">
      <w:pPr>
        <w:rPr>
          <w:rFonts w:cs="Times New Roman"/>
        </w:rPr>
      </w:pPr>
    </w:p>
    <w:p w14:paraId="50ECACBF" w14:textId="77777777" w:rsidR="00955EC2" w:rsidRPr="007D1C9E" w:rsidRDefault="00955EC2" w:rsidP="00955EC2">
      <w:pPr>
        <w:pStyle w:val="Kop2"/>
        <w:numPr>
          <w:ilvl w:val="1"/>
          <w:numId w:val="0"/>
        </w:numPr>
        <w:spacing w:before="40"/>
        <w:jc w:val="both"/>
      </w:pPr>
      <w:bookmarkStart w:id="21" w:name="_Toc503958815"/>
      <w:bookmarkStart w:id="22" w:name="_Toc71011429"/>
      <w:r>
        <w:lastRenderedPageBreak/>
        <w:t>3.7</w:t>
      </w:r>
      <w:r>
        <w:tab/>
      </w:r>
      <w:r w:rsidRPr="007D1C9E">
        <w:t>Tegenstrijdigheden en/of bezwaren</w:t>
      </w:r>
      <w:bookmarkEnd w:id="21"/>
      <w:bookmarkEnd w:id="22"/>
    </w:p>
    <w:p w14:paraId="22ABE977" w14:textId="77777777" w:rsidR="00955EC2" w:rsidRDefault="00955EC2" w:rsidP="00955EC2">
      <w:r>
        <w:rPr>
          <w:lang w:eastAsia="nl-NL"/>
        </w:rPr>
        <w:t>D</w:t>
      </w:r>
      <w:r w:rsidRPr="0040321F">
        <w:rPr>
          <w:lang w:eastAsia="nl-NL"/>
        </w:rPr>
        <w:t xml:space="preserve">it </w:t>
      </w:r>
      <w:r>
        <w:rPr>
          <w:lang w:eastAsia="nl-NL"/>
        </w:rPr>
        <w:t xml:space="preserve">aanbestedingsdocument </w:t>
      </w:r>
      <w:r w:rsidRPr="0040321F">
        <w:rPr>
          <w:lang w:eastAsia="nl-NL"/>
        </w:rPr>
        <w:t>met alle bijbehorende bijlagen zij</w:t>
      </w:r>
      <w:r>
        <w:rPr>
          <w:lang w:eastAsia="nl-NL"/>
        </w:rPr>
        <w:t>n met zorg samengesteld. Mocht i</w:t>
      </w:r>
      <w:r w:rsidRPr="0040321F">
        <w:rPr>
          <w:lang w:eastAsia="nl-NL"/>
        </w:rPr>
        <w:t xml:space="preserve">nschrijver desondanks onduidelijkheden en/of tegenstrijdigheden en/of onvolkomenheden aantreffen, dan wel anderszins bezwaren hebben tegen de procedure, de voorwaarden en/of eisen, </w:t>
      </w:r>
      <w:r>
        <w:rPr>
          <w:lang w:eastAsia="nl-NL"/>
        </w:rPr>
        <w:t>dan maakt de i</w:t>
      </w:r>
      <w:r w:rsidRPr="0040321F">
        <w:rPr>
          <w:lang w:eastAsia="nl-NL"/>
        </w:rPr>
        <w:t>nschrijver deze zo spoedig mogelijk, doch uiterlijk tot de sluitingstermijn voor het indienen van vragen</w:t>
      </w:r>
      <w:r>
        <w:rPr>
          <w:lang w:eastAsia="nl-NL"/>
        </w:rPr>
        <w:t xml:space="preserve"> </w:t>
      </w:r>
      <w:r w:rsidRPr="0040321F">
        <w:rPr>
          <w:lang w:eastAsia="nl-NL"/>
        </w:rPr>
        <w:t xml:space="preserve">aan </w:t>
      </w:r>
      <w:r>
        <w:rPr>
          <w:lang w:eastAsia="nl-NL"/>
        </w:rPr>
        <w:t>de gemeente</w:t>
      </w:r>
      <w:r w:rsidRPr="0040321F">
        <w:rPr>
          <w:lang w:eastAsia="nl-NL"/>
        </w:rPr>
        <w:t xml:space="preserve"> kenbaar, met opgave van de correctievoorstellen en eventuele onderbouwing, </w:t>
      </w:r>
      <w:r w:rsidRPr="00054485">
        <w:rPr>
          <w:lang w:eastAsia="nl-NL"/>
        </w:rPr>
        <w:t xml:space="preserve">via </w:t>
      </w:r>
      <w:proofErr w:type="spellStart"/>
      <w:r w:rsidRPr="00054485">
        <w:rPr>
          <w:lang w:eastAsia="nl-NL"/>
        </w:rPr>
        <w:t>TenderNed</w:t>
      </w:r>
      <w:proofErr w:type="spellEnd"/>
      <w:r w:rsidRPr="00054485">
        <w:rPr>
          <w:lang w:eastAsia="nl-NL"/>
        </w:rPr>
        <w:t>.</w:t>
      </w:r>
      <w:r w:rsidRPr="0040321F">
        <w:rPr>
          <w:lang w:eastAsia="nl-NL"/>
        </w:rPr>
        <w:t xml:space="preserve"> </w:t>
      </w:r>
      <w:r>
        <w:t>Van i</w:t>
      </w:r>
      <w:r w:rsidRPr="00C12234">
        <w:t>nschrijvers wordt een proactieve houding verwacht. Dit betekent da</w:t>
      </w:r>
      <w:r>
        <w:t>t een i</w:t>
      </w:r>
      <w:r w:rsidRPr="00C12234">
        <w:t>nschrijver geen rechtsgeldig beroep kan doen op onvolkomenheden of tegenstrijdigheden die door hem niet binnen de hiervoor genoemde termijn aan de orde zijn gesteld, terwijl dit redelijkerwijs wel mogelijk was geweest. Ten aanzien van deze onvolkomenheden of tegenstrijdigheden heeft een Inschrijver in die situatie zijn rechten verwerkt.</w:t>
      </w:r>
    </w:p>
    <w:p w14:paraId="3828380C" w14:textId="77777777" w:rsidR="00955EC2" w:rsidRDefault="00955EC2" w:rsidP="00955EC2"/>
    <w:p w14:paraId="79FAF893" w14:textId="77777777" w:rsidR="00955EC2" w:rsidRPr="007C510F" w:rsidRDefault="00955EC2" w:rsidP="00955EC2">
      <w:pPr>
        <w:pStyle w:val="Kop2"/>
        <w:numPr>
          <w:ilvl w:val="1"/>
          <w:numId w:val="0"/>
        </w:numPr>
        <w:spacing w:before="40"/>
        <w:jc w:val="both"/>
      </w:pPr>
      <w:bookmarkStart w:id="23" w:name="_Toc503958816"/>
      <w:bookmarkStart w:id="24" w:name="_Toc71011430"/>
      <w:r>
        <w:t>3.8</w:t>
      </w:r>
      <w:r>
        <w:tab/>
        <w:t>Klachtenprocedure</w:t>
      </w:r>
      <w:bookmarkEnd w:id="23"/>
      <w:bookmarkEnd w:id="24"/>
    </w:p>
    <w:p w14:paraId="2C1F25E6" w14:textId="77777777" w:rsidR="00955EC2" w:rsidRDefault="00955EC2" w:rsidP="00955EC2">
      <w:pPr>
        <w:rPr>
          <w:rFonts w:ascii="Calibri" w:hAnsi="Calibri"/>
        </w:rPr>
      </w:pPr>
      <w:r>
        <w:rPr>
          <w:rFonts w:ascii="Calibri" w:hAnsi="Calibri"/>
        </w:rPr>
        <w:t>Indien een aanbieder een klacht heeft over de aanbestedingsprocedure en/of de handelswijze van de gemeente geldt onderstaande klachtenprocedure.</w:t>
      </w:r>
    </w:p>
    <w:p w14:paraId="41FDC431" w14:textId="77777777" w:rsidR="00955EC2" w:rsidRPr="001C3749" w:rsidRDefault="00955EC2" w:rsidP="00955EC2">
      <w:pPr>
        <w:rPr>
          <w:rFonts w:ascii="Calibri" w:hAnsi="Calibri"/>
          <w:color w:val="FF0000"/>
        </w:rPr>
      </w:pPr>
    </w:p>
    <w:p w14:paraId="3F5C6B43" w14:textId="4243DF2C" w:rsidR="00955EC2" w:rsidRPr="007D1C9E" w:rsidRDefault="00955EC2" w:rsidP="00955EC2">
      <w:pPr>
        <w:pStyle w:val="Lijstalinea"/>
        <w:numPr>
          <w:ilvl w:val="0"/>
          <w:numId w:val="2"/>
        </w:numPr>
        <w:ind w:left="284" w:hanging="284"/>
        <w:jc w:val="both"/>
        <w:rPr>
          <w:rFonts w:ascii="Calibri" w:hAnsi="Calibri" w:cs="Arial"/>
        </w:rPr>
      </w:pPr>
      <w:r w:rsidRPr="007D1C9E">
        <w:rPr>
          <w:rFonts w:ascii="Calibri" w:hAnsi="Calibri" w:cs="Arial"/>
        </w:rPr>
        <w:t xml:space="preserve">Aanbieder stuurt zijn klacht aan het e-mailadres van het </w:t>
      </w:r>
      <w:r w:rsidRPr="00F8336D">
        <w:rPr>
          <w:rFonts w:ascii="Calibri" w:hAnsi="Calibri" w:cs="Arial"/>
        </w:rPr>
        <w:t xml:space="preserve">klachtenmeldpunt: </w:t>
      </w:r>
      <w:hyperlink r:id="rId11" w:history="1">
        <w:r w:rsidRPr="00F8336D">
          <w:rPr>
            <w:rStyle w:val="Hyperlink"/>
          </w:rPr>
          <w:t>inkoop@assen.nl</w:t>
        </w:r>
      </w:hyperlink>
      <w:r w:rsidRPr="00F8336D">
        <w:t xml:space="preserve"> </w:t>
      </w:r>
      <w:r w:rsidR="00D67E61" w:rsidRPr="00F8336D">
        <w:t>(gemeente Assen is</w:t>
      </w:r>
      <w:r w:rsidR="00F5216D" w:rsidRPr="00F8336D">
        <w:t xml:space="preserve"> klachtenmeldpunt voor gemeente </w:t>
      </w:r>
      <w:r w:rsidR="004375C1" w:rsidRPr="00F8336D">
        <w:t>Noordenveld</w:t>
      </w:r>
      <w:r w:rsidR="00F5216D" w:rsidRPr="00F8336D">
        <w:t>).</w:t>
      </w:r>
    </w:p>
    <w:p w14:paraId="578BAC8D" w14:textId="77777777" w:rsidR="00955EC2" w:rsidRPr="007D1C9E" w:rsidRDefault="00955EC2" w:rsidP="00955EC2">
      <w:pPr>
        <w:pStyle w:val="Lijstalinea"/>
        <w:numPr>
          <w:ilvl w:val="0"/>
          <w:numId w:val="2"/>
        </w:numPr>
        <w:ind w:left="284" w:hanging="284"/>
        <w:jc w:val="both"/>
        <w:rPr>
          <w:rFonts w:ascii="Calibri" w:hAnsi="Calibri" w:cs="Arial"/>
        </w:rPr>
      </w:pPr>
      <w:r w:rsidRPr="007D1C9E">
        <w:rPr>
          <w:rFonts w:ascii="Calibri" w:hAnsi="Calibri" w:cs="Arial"/>
        </w:rPr>
        <w:t>In deze klacht maakt aanbieder duidelijk waarover hij klaagt en hoe volgens hem het knelpunt zou kunnen worden verholpen. De klacht bevat verder de dagtekening, naam en adres van de aanbieder.</w:t>
      </w:r>
    </w:p>
    <w:p w14:paraId="24677471" w14:textId="77777777" w:rsidR="00955EC2" w:rsidRPr="007D1C9E" w:rsidRDefault="00955EC2" w:rsidP="00955EC2">
      <w:pPr>
        <w:pStyle w:val="Lijstalinea"/>
        <w:numPr>
          <w:ilvl w:val="0"/>
          <w:numId w:val="2"/>
        </w:numPr>
        <w:ind w:left="284" w:hanging="284"/>
        <w:jc w:val="both"/>
        <w:rPr>
          <w:rFonts w:ascii="Calibri" w:hAnsi="Calibri" w:cs="Arial"/>
        </w:rPr>
      </w:pPr>
      <w:r w:rsidRPr="007D1C9E">
        <w:rPr>
          <w:rFonts w:ascii="Calibri" w:hAnsi="Calibri" w:cs="Arial"/>
        </w:rPr>
        <w:t>Het klachtenmeldpunt bevestigt de ontvangst van de klacht</w:t>
      </w:r>
      <w:r>
        <w:rPr>
          <w:rFonts w:ascii="Calibri" w:hAnsi="Calibri" w:cs="Arial"/>
        </w:rPr>
        <w:t xml:space="preserve"> en meldt in de bevestiging de naam en e-mail adres van de onafhankelijke behandelaar, niet zijnde een medewerker die bij de aanbesteding is betrokken</w:t>
      </w:r>
      <w:r w:rsidRPr="007D1C9E">
        <w:rPr>
          <w:rFonts w:ascii="Calibri" w:hAnsi="Calibri" w:cs="Arial"/>
        </w:rPr>
        <w:t>.</w:t>
      </w:r>
      <w:r>
        <w:rPr>
          <w:rFonts w:ascii="Calibri" w:hAnsi="Calibri" w:cs="Arial"/>
        </w:rPr>
        <w:t xml:space="preserve"> </w:t>
      </w:r>
    </w:p>
    <w:p w14:paraId="2FEAD703" w14:textId="77777777" w:rsidR="00955EC2" w:rsidRPr="007D1C9E" w:rsidRDefault="00955EC2" w:rsidP="00955EC2">
      <w:pPr>
        <w:pStyle w:val="Lijstalinea"/>
        <w:numPr>
          <w:ilvl w:val="0"/>
          <w:numId w:val="2"/>
        </w:numPr>
        <w:ind w:left="284" w:hanging="284"/>
        <w:jc w:val="both"/>
        <w:rPr>
          <w:rFonts w:ascii="Calibri" w:hAnsi="Calibri" w:cs="Arial"/>
        </w:rPr>
      </w:pPr>
      <w:r w:rsidRPr="007D1C9E">
        <w:rPr>
          <w:rFonts w:ascii="Calibri" w:hAnsi="Calibri" w:cs="Arial"/>
        </w:rPr>
        <w:t>Het klachtenmeldpunt onderzoekt, eventueel aan de hand van door de aanbieder en de aanbestedende dienst aanvullend verstrekte gegevens, of de klacht terecht is. Het klachtenmeldpunt houdt bij de behandeling van de klacht rekening met de planning van de aanbestedingsprocedure.</w:t>
      </w:r>
    </w:p>
    <w:p w14:paraId="5F475E43" w14:textId="77777777" w:rsidR="00955EC2" w:rsidRPr="007D1C9E" w:rsidRDefault="00955EC2" w:rsidP="00955EC2">
      <w:pPr>
        <w:pStyle w:val="Lijstalinea"/>
        <w:numPr>
          <w:ilvl w:val="0"/>
          <w:numId w:val="2"/>
        </w:numPr>
        <w:ind w:left="284" w:hanging="284"/>
        <w:jc w:val="both"/>
        <w:rPr>
          <w:rFonts w:ascii="Calibri" w:hAnsi="Calibri" w:cs="Arial"/>
        </w:rPr>
      </w:pPr>
      <w:r w:rsidRPr="007D1C9E">
        <w:rPr>
          <w:rFonts w:ascii="Calibri" w:hAnsi="Calibri" w:cs="Arial"/>
        </w:rPr>
        <w:t>Het klachtenmeldpunt brengt advies uit aan de aanbestedende dienst. In het advies wordt gemotiveerd aangegeven of het klachtenmeldpunt de klacht gegrond, gedeeltelijk gegrond of ongegrond acht. Het advies van het klachtenmeldpunt is zwaarwegend, maar niet bindend voor de aanbestedende dienst.</w:t>
      </w:r>
    </w:p>
    <w:p w14:paraId="4FF817D1" w14:textId="77777777" w:rsidR="00955EC2" w:rsidRPr="007D1C9E" w:rsidRDefault="00955EC2" w:rsidP="00955EC2">
      <w:pPr>
        <w:pStyle w:val="Lijstalinea"/>
        <w:numPr>
          <w:ilvl w:val="0"/>
          <w:numId w:val="2"/>
        </w:numPr>
        <w:ind w:left="284" w:hanging="284"/>
        <w:jc w:val="both"/>
        <w:rPr>
          <w:rFonts w:ascii="Calibri" w:hAnsi="Calibri" w:cs="Arial"/>
        </w:rPr>
      </w:pPr>
      <w:r w:rsidRPr="007D1C9E">
        <w:rPr>
          <w:rFonts w:ascii="Calibri" w:hAnsi="Calibri" w:cs="Arial"/>
        </w:rPr>
        <w:t xml:space="preserve">Wanneer de aanbestedende dienst na het onderzoek door het klachtenmeldpunt tot de conclusie komt dat de klacht terecht of gedeeltelijk terecht is en de aanbestedende dienst corrigerende en/of preventieve maatregelen treft, dan deelt de aanbestedende dienst dit zo spoedig mogelijk schriftelijk mee aan de aanbieder. Ook de andere (potentiële) inschrijvers/gegadigden worden op de hoogte gesteld. </w:t>
      </w:r>
    </w:p>
    <w:p w14:paraId="7BB680D8" w14:textId="77777777" w:rsidR="00955EC2" w:rsidRPr="007D1C9E" w:rsidRDefault="00955EC2" w:rsidP="00955EC2">
      <w:pPr>
        <w:pStyle w:val="Lijstalinea"/>
        <w:numPr>
          <w:ilvl w:val="0"/>
          <w:numId w:val="2"/>
        </w:numPr>
        <w:ind w:left="284" w:hanging="284"/>
        <w:jc w:val="both"/>
        <w:rPr>
          <w:rFonts w:ascii="Calibri" w:hAnsi="Calibri" w:cs="Arial"/>
        </w:rPr>
      </w:pPr>
      <w:r w:rsidRPr="007D1C9E">
        <w:rPr>
          <w:rFonts w:ascii="Calibri" w:hAnsi="Calibri" w:cs="Arial"/>
        </w:rPr>
        <w:t>Wanneer de aanbestedende dienst na het onderzoek tot de conclusie komt dat de klacht niet terecht is, dan wijst hij de klacht gemotiveerd af en bericht hij de aanbieder.</w:t>
      </w:r>
    </w:p>
    <w:p w14:paraId="2379C918" w14:textId="77777777" w:rsidR="00D67E61" w:rsidRDefault="00955EC2" w:rsidP="00955EC2">
      <w:pPr>
        <w:pStyle w:val="Lijstalinea"/>
        <w:numPr>
          <w:ilvl w:val="0"/>
          <w:numId w:val="2"/>
        </w:numPr>
        <w:ind w:left="284" w:hanging="284"/>
        <w:jc w:val="both"/>
        <w:rPr>
          <w:rFonts w:ascii="Calibri" w:hAnsi="Calibri" w:cs="Arial"/>
        </w:rPr>
      </w:pPr>
      <w:r w:rsidRPr="007D1C9E">
        <w:rPr>
          <w:rFonts w:ascii="Calibri" w:hAnsi="Calibri" w:cs="Arial"/>
        </w:rPr>
        <w:t>Het klachtenmeldpunt kan op verzoek van de aanbieder of de aanbestedende dienst voorstellen dat de klacht, voordat daarop door de aanbestedende dienst wordt beslist, voor bemiddeling of advies wordt voorgelegd aan de Commissie van Aanbestedingsexperts. Het advies van de Commissie van Aanbestedingsexperts is niet bindend voor de aanbestedende dienst.</w:t>
      </w:r>
      <w:r>
        <w:rPr>
          <w:rFonts w:ascii="Calibri" w:hAnsi="Calibri" w:cs="Arial"/>
        </w:rPr>
        <w:br/>
      </w:r>
    </w:p>
    <w:p w14:paraId="1224637B" w14:textId="77777777" w:rsidR="00955EC2" w:rsidRPr="00D67E61" w:rsidRDefault="00D67E61" w:rsidP="00D67E61">
      <w:pPr>
        <w:rPr>
          <w:rFonts w:ascii="Calibri" w:hAnsi="Calibri" w:cs="Arial"/>
        </w:rPr>
      </w:pPr>
      <w:r>
        <w:rPr>
          <w:rFonts w:ascii="Calibri" w:hAnsi="Calibri" w:cs="Arial"/>
        </w:rPr>
        <w:br w:type="page"/>
      </w:r>
    </w:p>
    <w:p w14:paraId="19091D48" w14:textId="77777777" w:rsidR="00955EC2" w:rsidRPr="007D1C9E" w:rsidRDefault="00F5216D" w:rsidP="00F5216D">
      <w:pPr>
        <w:pStyle w:val="Kop2"/>
        <w:numPr>
          <w:ilvl w:val="1"/>
          <w:numId w:val="0"/>
        </w:numPr>
        <w:spacing w:before="40"/>
        <w:jc w:val="both"/>
        <w:rPr>
          <w:rFonts w:cs="Arial"/>
        </w:rPr>
      </w:pPr>
      <w:bookmarkStart w:id="25" w:name="_Toc503958817"/>
      <w:bookmarkStart w:id="26" w:name="_Toc71011431"/>
      <w:r>
        <w:lastRenderedPageBreak/>
        <w:t>3.9</w:t>
      </w:r>
      <w:r>
        <w:tab/>
      </w:r>
      <w:r w:rsidR="00955EC2" w:rsidRPr="00E37314">
        <w:t>Originele taal en toepasselijk recht</w:t>
      </w:r>
      <w:bookmarkEnd w:id="25"/>
      <w:bookmarkEnd w:id="26"/>
    </w:p>
    <w:p w14:paraId="0DB52475" w14:textId="77777777" w:rsidR="00955EC2" w:rsidRDefault="00955EC2" w:rsidP="00955EC2">
      <w:pPr>
        <w:autoSpaceDE w:val="0"/>
        <w:autoSpaceDN w:val="0"/>
        <w:adjustRightInd w:val="0"/>
        <w:rPr>
          <w:rFonts w:ascii="Calibri" w:hAnsi="Calibri" w:cs="Arial"/>
        </w:rPr>
      </w:pPr>
      <w:r>
        <w:rPr>
          <w:rFonts w:ascii="Calibri" w:hAnsi="Calibri" w:cs="Arial"/>
        </w:rPr>
        <w:t>A</w:t>
      </w:r>
      <w:r w:rsidRPr="00D23636">
        <w:rPr>
          <w:rFonts w:ascii="Calibri" w:hAnsi="Calibri" w:cs="Arial"/>
        </w:rPr>
        <w:t>lle correspondentie en communicatie</w:t>
      </w:r>
      <w:r>
        <w:rPr>
          <w:rFonts w:ascii="Calibri" w:hAnsi="Calibri" w:cs="Arial"/>
        </w:rPr>
        <w:t xml:space="preserve"> in het kader van deze aanbesteding en uit deze aanbesteding voortvloeiende opdrachten tussen inschrijver en de gemeente dienen uitsluitend in de Nederlandse taal te geschieden.</w:t>
      </w:r>
      <w:r w:rsidRPr="00D23636">
        <w:rPr>
          <w:rFonts w:ascii="Calibri" w:hAnsi="Calibri" w:cs="Arial"/>
        </w:rPr>
        <w:t xml:space="preserve"> Deze aanbest</w:t>
      </w:r>
      <w:r w:rsidR="006A0DD7">
        <w:rPr>
          <w:rFonts w:ascii="Calibri" w:hAnsi="Calibri" w:cs="Arial"/>
        </w:rPr>
        <w:t>eding wordt uitsluitend beheer</w:t>
      </w:r>
      <w:r w:rsidRPr="00D23636">
        <w:rPr>
          <w:rFonts w:ascii="Calibri" w:hAnsi="Calibri" w:cs="Arial"/>
        </w:rPr>
        <w:t xml:space="preserve"> door Nederlands recht. Geschillen naar aanleiding van deze aanbesteding worden voorgelegd </w:t>
      </w:r>
      <w:r>
        <w:rPr>
          <w:rFonts w:ascii="Calibri" w:hAnsi="Calibri" w:cs="Arial"/>
        </w:rPr>
        <w:t>aan de rechtbank Noord-Nederland, vestiging Assen</w:t>
      </w:r>
      <w:r w:rsidRPr="00D23636">
        <w:rPr>
          <w:rFonts w:ascii="Calibri" w:hAnsi="Calibri" w:cs="Arial"/>
        </w:rPr>
        <w:t>.</w:t>
      </w:r>
    </w:p>
    <w:p w14:paraId="7944530C" w14:textId="77777777" w:rsidR="00955EC2" w:rsidRDefault="00955EC2" w:rsidP="00955EC2"/>
    <w:p w14:paraId="4D32FC8D" w14:textId="77777777" w:rsidR="00955EC2" w:rsidRPr="007C510F" w:rsidRDefault="00F5216D" w:rsidP="00F5216D">
      <w:pPr>
        <w:pStyle w:val="Kop2"/>
        <w:numPr>
          <w:ilvl w:val="1"/>
          <w:numId w:val="0"/>
        </w:numPr>
        <w:spacing w:before="40"/>
        <w:jc w:val="both"/>
      </w:pPr>
      <w:bookmarkStart w:id="27" w:name="_Toc503958818"/>
      <w:bookmarkStart w:id="28" w:name="_Toc71011432"/>
      <w:r>
        <w:t>3.10</w:t>
      </w:r>
      <w:r>
        <w:tab/>
      </w:r>
      <w:r w:rsidR="00955EC2" w:rsidRPr="00E976D7">
        <w:t xml:space="preserve">Manipulatieve </w:t>
      </w:r>
      <w:r w:rsidR="00955EC2">
        <w:t>inschrijving</w:t>
      </w:r>
      <w:bookmarkEnd w:id="27"/>
      <w:bookmarkEnd w:id="28"/>
    </w:p>
    <w:p w14:paraId="380F9D8A" w14:textId="77777777" w:rsidR="00955EC2" w:rsidRDefault="00955EC2" w:rsidP="00955EC2">
      <w:pPr>
        <w:autoSpaceDE w:val="0"/>
        <w:autoSpaceDN w:val="0"/>
        <w:adjustRightInd w:val="0"/>
        <w:rPr>
          <w:rFonts w:ascii="Calibri" w:hAnsi="Calibri" w:cs="Arial"/>
        </w:rPr>
      </w:pPr>
      <w:r>
        <w:rPr>
          <w:rFonts w:ascii="Calibri" w:hAnsi="Calibri" w:cs="Arial"/>
        </w:rPr>
        <w:t>Het indienen van een m</w:t>
      </w:r>
      <w:r w:rsidRPr="00E976D7">
        <w:rPr>
          <w:rFonts w:ascii="Calibri" w:hAnsi="Calibri" w:cs="Arial"/>
        </w:rPr>
        <w:t xml:space="preserve">anipulatieve </w:t>
      </w:r>
      <w:r>
        <w:rPr>
          <w:rFonts w:ascii="Calibri" w:hAnsi="Calibri" w:cs="Arial"/>
        </w:rPr>
        <w:t xml:space="preserve">of irreële inschrijving is niet toegestaan en </w:t>
      </w:r>
      <w:r w:rsidRPr="00E976D7">
        <w:rPr>
          <w:rFonts w:ascii="Calibri" w:hAnsi="Calibri" w:cs="Arial"/>
        </w:rPr>
        <w:t>kan tot uitsluiting leiden.</w:t>
      </w:r>
      <w:r>
        <w:rPr>
          <w:rFonts w:ascii="Calibri" w:hAnsi="Calibri" w:cs="Arial"/>
        </w:rPr>
        <w:t xml:space="preserve"> Onder een manipulatieve inschrijving wordt in ieder geval verstaan een inschrijving die geen reëel beeld geeft van de waarde van de gevraagde gunningscriteria. </w:t>
      </w:r>
    </w:p>
    <w:p w14:paraId="4A1B9BB0" w14:textId="77777777" w:rsidR="00955EC2" w:rsidRDefault="00955EC2" w:rsidP="00A970B9">
      <w:pPr>
        <w:pStyle w:val="Kop2"/>
      </w:pPr>
    </w:p>
    <w:p w14:paraId="20307FA3" w14:textId="77777777" w:rsidR="00A970B9" w:rsidRDefault="00A970B9">
      <w:r>
        <w:br w:type="page"/>
      </w:r>
    </w:p>
    <w:p w14:paraId="7F9D5BBD" w14:textId="77777777" w:rsidR="00A970B9" w:rsidRDefault="00A970B9" w:rsidP="00A970B9">
      <w:pPr>
        <w:pStyle w:val="Kop1"/>
      </w:pPr>
      <w:bookmarkStart w:id="29" w:name="_Toc71011433"/>
      <w:r>
        <w:lastRenderedPageBreak/>
        <w:t>4</w:t>
      </w:r>
      <w:r>
        <w:tab/>
        <w:t>U</w:t>
      </w:r>
      <w:r w:rsidR="0034422D">
        <w:t>itsluitingsgronden en geschiktheidseisen</w:t>
      </w:r>
      <w:bookmarkEnd w:id="29"/>
    </w:p>
    <w:p w14:paraId="52D56575" w14:textId="77777777" w:rsidR="00A970B9" w:rsidRDefault="00A970B9" w:rsidP="00A970B9">
      <w:pPr>
        <w:pStyle w:val="Kop2"/>
      </w:pPr>
      <w:bookmarkStart w:id="30" w:name="_Toc71011434"/>
      <w:r>
        <w:t>4.1</w:t>
      </w:r>
      <w:r>
        <w:tab/>
        <w:t>Algemeen</w:t>
      </w:r>
      <w:bookmarkEnd w:id="30"/>
    </w:p>
    <w:p w14:paraId="5FA226D3" w14:textId="77777777" w:rsidR="00A970B9" w:rsidRDefault="00A970B9" w:rsidP="00A970B9">
      <w:r>
        <w:t>In dit hoofdstuk zijn de uitsluitingsgronden en geschiktheidseisen opgenomen die de gemeente stelt aan de inschrijver. In de volgende paragrafen staat per criterium welke informatie de inschrijver dient toe te voegen om te verklaren dat uitsluitingsgronden niet van toepassing zijn en dat hij aan de gestelde geschiktheidseisen voldoet.</w:t>
      </w:r>
    </w:p>
    <w:p w14:paraId="6AB84703" w14:textId="77777777" w:rsidR="00A970B9" w:rsidRDefault="00A970B9" w:rsidP="00A970B9">
      <w:pPr>
        <w:pStyle w:val="Kop2"/>
      </w:pPr>
      <w:bookmarkStart w:id="31" w:name="_Toc71011435"/>
      <w:r>
        <w:t>4.2</w:t>
      </w:r>
      <w:r>
        <w:tab/>
        <w:t>Uitsluitingsgronden</w:t>
      </w:r>
      <w:bookmarkEnd w:id="31"/>
    </w:p>
    <w:p w14:paraId="3A89408A" w14:textId="7AAEAAC3" w:rsidR="00D67E61" w:rsidRDefault="00D67E61" w:rsidP="00D67E61">
      <w:r w:rsidRPr="00BD142D">
        <w:t>Het Uniform Europees Aanbestedingsdocument (UEA) dient volledig en naar waarheid te worden ingevuld en toegevoegd te worden aan de inschrijving</w:t>
      </w:r>
      <w:r w:rsidR="00507DCD" w:rsidRPr="00BD142D">
        <w:t xml:space="preserve"> (bijlage 4)</w:t>
      </w:r>
      <w:r w:rsidRPr="00BD142D">
        <w:t>. Het niet of niet naar waarheid  invullen van het UEA leidt tot uitsluiting.</w:t>
      </w:r>
    </w:p>
    <w:p w14:paraId="3E7DD10A" w14:textId="77777777" w:rsidR="00D67E61" w:rsidRDefault="00D67E61" w:rsidP="00D67E61"/>
    <w:p w14:paraId="7BC93D7A" w14:textId="77777777" w:rsidR="00D67E61" w:rsidRDefault="00D67E61" w:rsidP="00D67E61">
      <w:r w:rsidRPr="00923601">
        <w:t xml:space="preserve">De Gemeente kan aan inschrijvers verzoeken om bewijsstukken te verstrekken om hetgeen in het </w:t>
      </w:r>
      <w:r>
        <w:t xml:space="preserve">UEA is </w:t>
      </w:r>
      <w:r w:rsidRPr="00923601">
        <w:t>opgegeven, te verifiëren. Inschrijvers die de gevraagde informatie niet binnen 7 kalenderdagen na een verzoek daartoe hebben overgelegd aan de aanbestedende dienst, worden van verdere deelname aan de aanbesteding uitgesloten.</w:t>
      </w:r>
    </w:p>
    <w:p w14:paraId="72487125" w14:textId="77777777" w:rsidR="00D67E61" w:rsidRDefault="00D67E61" w:rsidP="00D67E61"/>
    <w:p w14:paraId="60299425" w14:textId="77777777" w:rsidR="00A970B9" w:rsidRDefault="00D67E61" w:rsidP="0037722D">
      <w:r>
        <w:t xml:space="preserve">Ondertekening geschiedt d.m.v. </w:t>
      </w:r>
      <w:proofErr w:type="spellStart"/>
      <w:r>
        <w:t>eHerkenning</w:t>
      </w:r>
      <w:proofErr w:type="spellEnd"/>
      <w:r>
        <w:t xml:space="preserve"> bij het indienen van de inschrijving. Een “natte” handtekening is dus niet nodig.</w:t>
      </w:r>
    </w:p>
    <w:p w14:paraId="36254B73" w14:textId="77777777" w:rsidR="0037722D" w:rsidRDefault="0037722D" w:rsidP="0037722D">
      <w:pPr>
        <w:pStyle w:val="Kop2"/>
        <w:numPr>
          <w:ilvl w:val="1"/>
          <w:numId w:val="0"/>
        </w:numPr>
        <w:spacing w:before="40"/>
        <w:ind w:left="576" w:hanging="576"/>
        <w:jc w:val="both"/>
      </w:pPr>
      <w:bookmarkStart w:id="32" w:name="_Toc509241672"/>
    </w:p>
    <w:p w14:paraId="4FCC45DB" w14:textId="77777777" w:rsidR="0037722D" w:rsidRPr="00F43F7B" w:rsidRDefault="0037722D" w:rsidP="0037722D">
      <w:pPr>
        <w:pStyle w:val="Kop2"/>
        <w:numPr>
          <w:ilvl w:val="1"/>
          <w:numId w:val="0"/>
        </w:numPr>
        <w:spacing w:before="40"/>
        <w:ind w:left="576" w:hanging="576"/>
        <w:jc w:val="both"/>
      </w:pPr>
      <w:bookmarkStart w:id="33" w:name="_Toc71011436"/>
      <w:r>
        <w:t>4.3</w:t>
      </w:r>
      <w:r>
        <w:tab/>
      </w:r>
      <w:r w:rsidRPr="00FD1EAF">
        <w:t xml:space="preserve">Combinatievorming en </w:t>
      </w:r>
      <w:proofErr w:type="spellStart"/>
      <w:r w:rsidRPr="00FD1EAF">
        <w:t>onderaanneming</w:t>
      </w:r>
      <w:bookmarkEnd w:id="32"/>
      <w:bookmarkEnd w:id="33"/>
      <w:proofErr w:type="spellEnd"/>
    </w:p>
    <w:p w14:paraId="6AA0BC8C" w14:textId="77777777" w:rsidR="0037722D" w:rsidRPr="00FD1EAF" w:rsidRDefault="0037722D" w:rsidP="0037722D">
      <w:r w:rsidRPr="00FD1EAF">
        <w:t>De Aanbestedingswet geeft de ruimte om een samenwerkingsverband te vormen, bijvoorbeeld met als doel om</w:t>
      </w:r>
      <w:r>
        <w:t xml:space="preserve"> </w:t>
      </w:r>
      <w:r w:rsidRPr="00FD1EAF">
        <w:t xml:space="preserve">te voldoen aan de gestelde Geschiktheidseisen en/of dat ze gezamenlijk de opdracht kunnen uitvoeren. </w:t>
      </w:r>
    </w:p>
    <w:p w14:paraId="336E2678" w14:textId="77777777" w:rsidR="0037722D" w:rsidRDefault="0037722D" w:rsidP="0037722D">
      <w:r w:rsidRPr="00FD1EAF">
        <w:t>Dit betekent dat het indienen van de inschrijving kan worden gedaan door een ‘zelfstandige onderneming’, een ‘combinatie van ondernemingen’ of in de vorm van ‘hoofdonderaannemer(s)’. Ieder van deze vormen wordt aangeduid als ‘de inschrijver’. Ieder van de drie kan een beroep doen op een Derde met als doel om te voldoen aan de gestelde Geschiktheidseisen. (Een Derde kan een onderaannemer zijn, maar hoeft dat niet in alle gevallen te zijn)</w:t>
      </w:r>
    </w:p>
    <w:p w14:paraId="23C69ABE" w14:textId="77777777" w:rsidR="0037722D" w:rsidRPr="00FD1EAF" w:rsidRDefault="0037722D" w:rsidP="0037722D">
      <w:r>
        <w:t xml:space="preserve">In geval van combinatievorming of </w:t>
      </w:r>
      <w:proofErr w:type="spellStart"/>
      <w:r>
        <w:t>onderaanneming</w:t>
      </w:r>
      <w:proofErr w:type="spellEnd"/>
      <w:r>
        <w:t xml:space="preserve"> dient een getekende UEA in PDF format van de </w:t>
      </w:r>
      <w:proofErr w:type="spellStart"/>
      <w:r>
        <w:t>combinant</w:t>
      </w:r>
      <w:proofErr w:type="spellEnd"/>
      <w:r>
        <w:t xml:space="preserve"> of onderaannemer bij de inschrijving te worden gevoegd.</w:t>
      </w:r>
    </w:p>
    <w:p w14:paraId="152B3A00" w14:textId="77777777" w:rsidR="0037722D" w:rsidRPr="0037722D" w:rsidRDefault="0037722D" w:rsidP="0037722D">
      <w:pPr>
        <w:pStyle w:val="Kop3"/>
        <w:rPr>
          <w:rFonts w:asciiTheme="minorHAnsi" w:hAnsiTheme="minorHAnsi"/>
        </w:rPr>
      </w:pPr>
      <w:bookmarkStart w:id="34" w:name="_Toc71011437"/>
      <w:r w:rsidRPr="0037722D">
        <w:rPr>
          <w:rFonts w:asciiTheme="minorHAnsi" w:hAnsiTheme="minorHAnsi"/>
        </w:rPr>
        <w:t>4.3.1</w:t>
      </w:r>
      <w:r w:rsidRPr="0037722D">
        <w:rPr>
          <w:rFonts w:asciiTheme="minorHAnsi" w:hAnsiTheme="minorHAnsi"/>
        </w:rPr>
        <w:tab/>
        <w:t>Zelfstandige ondernemer</w:t>
      </w:r>
      <w:bookmarkEnd w:id="34"/>
    </w:p>
    <w:p w14:paraId="365CD6B6" w14:textId="77777777" w:rsidR="0037722D" w:rsidRPr="00B85345" w:rsidRDefault="0037722D" w:rsidP="0037722D">
      <w:r w:rsidRPr="00B85345">
        <w:t>De inschrijving kan worden ingediend door een zelfstandige onderneming. Er zijn geen bijzondere voorwaarden van toepassing.</w:t>
      </w:r>
    </w:p>
    <w:p w14:paraId="22A5CD40" w14:textId="77777777" w:rsidR="0037722D" w:rsidRDefault="0037722D" w:rsidP="0037722D"/>
    <w:p w14:paraId="4DBFCE84" w14:textId="77777777" w:rsidR="0037722D" w:rsidRPr="0037722D" w:rsidRDefault="0037722D" w:rsidP="0037722D">
      <w:pPr>
        <w:pStyle w:val="Kop3"/>
        <w:rPr>
          <w:rStyle w:val="Kop3Char"/>
          <w:rFonts w:asciiTheme="minorHAnsi" w:hAnsiTheme="minorHAnsi"/>
          <w:b/>
          <w:bCs/>
        </w:rPr>
      </w:pPr>
      <w:bookmarkStart w:id="35" w:name="_Toc71011438"/>
      <w:r w:rsidRPr="0037722D">
        <w:rPr>
          <w:rStyle w:val="Kop3Char"/>
          <w:rFonts w:asciiTheme="minorHAnsi" w:hAnsiTheme="minorHAnsi"/>
          <w:b/>
          <w:bCs/>
        </w:rPr>
        <w:t>4.3.2</w:t>
      </w:r>
      <w:r w:rsidRPr="0037722D">
        <w:rPr>
          <w:rStyle w:val="Kop3Char"/>
          <w:rFonts w:asciiTheme="minorHAnsi" w:hAnsiTheme="minorHAnsi"/>
          <w:b/>
          <w:bCs/>
        </w:rPr>
        <w:tab/>
        <w:t>Een combinatie</w:t>
      </w:r>
      <w:bookmarkEnd w:id="35"/>
    </w:p>
    <w:p w14:paraId="5262759E" w14:textId="77777777" w:rsidR="0037722D" w:rsidRDefault="0037722D" w:rsidP="0037722D">
      <w:r>
        <w:t>Een combinatie houdt in dat meerdere ondernemingen gezamenlijk één inschrijving indienen om te kunnen voldoen aan de geschiktheidscriteria en/of omdat ze louter gezamenlijk de opdracht kunnen uitvoeren (hier wordt dus niet bedoeld een hoofdaannemer onderaannemer(s). Eventueel zou een Combinatie ook een beroep kunnen doen op een Derde met ook als doel om te voldoen aan de gestelde Geschiktheidseisen. Alle leden van de combinatie zijn hoofdelijk aansprakelijk voor de nakoming van de eventueel te verlenen opdracht.</w:t>
      </w:r>
    </w:p>
    <w:p w14:paraId="26471C2C" w14:textId="77777777" w:rsidR="0037722D" w:rsidRDefault="0037722D" w:rsidP="0037722D"/>
    <w:p w14:paraId="11107B6F" w14:textId="77777777" w:rsidR="0037722D" w:rsidRDefault="0037722D" w:rsidP="0037722D">
      <w:r>
        <w:t>De inschrijver dient in zijn inschrijving duidelijk te vermelden (conform bijlage UEA) welke activiteiten door welke van de leden van de combinatie worden uitgevoerd. De inschrijver dient aan te geven wie de leiding heeft en penvoerder is, en dus aanspreekpunt voor de opdrachtgever zal zijn tijdens de aanbesteding en de eventuele uitvoering van de opdracht.</w:t>
      </w:r>
    </w:p>
    <w:p w14:paraId="405C14AF" w14:textId="77777777" w:rsidR="0037722D" w:rsidRDefault="0037722D" w:rsidP="0037722D"/>
    <w:p w14:paraId="279262BB" w14:textId="77777777" w:rsidR="0037722D" w:rsidRDefault="0037722D" w:rsidP="0037722D">
      <w:r>
        <w:lastRenderedPageBreak/>
        <w:t xml:space="preserve">Indien een inschrijving wordt ingediend door een combinatie, dient ieder lid van de combinatie een UEA in te dienen ingevolge welke alle tot de combinatie behorende ondernemingen zich gezamenlijk en hoofdelijk aansprakelijk stellen voor de uitvoering van de gehele opdracht. </w:t>
      </w:r>
    </w:p>
    <w:p w14:paraId="35E25BA7" w14:textId="77777777" w:rsidR="0037722D" w:rsidRDefault="0037722D" w:rsidP="0037722D"/>
    <w:p w14:paraId="47E2E697" w14:textId="77777777" w:rsidR="0037722D" w:rsidRDefault="0037722D" w:rsidP="0037722D">
      <w:r>
        <w:t>Na inschrijving is wijziging van de samenstelling van een combinatie uitsluitend toegestaan na voorafgaande schriftelijke goedkeuring van de opdrachtgever en mits dit geen wezenlijke wijziging oplevert. Opdrachtgever kan aan een dergelijke goedkeuring nadere voorschriften verbinden.</w:t>
      </w:r>
    </w:p>
    <w:p w14:paraId="66B50F49" w14:textId="77777777" w:rsidR="0037722D" w:rsidRDefault="0037722D" w:rsidP="0037722D"/>
    <w:p w14:paraId="4B185AF4" w14:textId="77777777" w:rsidR="0037722D" w:rsidRPr="0037722D" w:rsidRDefault="0037722D" w:rsidP="0037722D">
      <w:pPr>
        <w:pStyle w:val="Kop3"/>
        <w:rPr>
          <w:rStyle w:val="Kop3Char"/>
          <w:rFonts w:asciiTheme="minorHAnsi" w:hAnsiTheme="minorHAnsi"/>
          <w:b/>
          <w:bCs/>
        </w:rPr>
      </w:pPr>
      <w:bookmarkStart w:id="36" w:name="_Toc71011439"/>
      <w:r>
        <w:rPr>
          <w:rStyle w:val="Kop3Char"/>
          <w:rFonts w:asciiTheme="minorHAnsi" w:hAnsiTheme="minorHAnsi"/>
          <w:b/>
          <w:bCs/>
        </w:rPr>
        <w:t>4.3.3</w:t>
      </w:r>
      <w:r>
        <w:rPr>
          <w:rStyle w:val="Kop3Char"/>
          <w:rFonts w:asciiTheme="minorHAnsi" w:hAnsiTheme="minorHAnsi"/>
          <w:b/>
          <w:bCs/>
        </w:rPr>
        <w:tab/>
      </w:r>
      <w:r w:rsidRPr="0037722D">
        <w:rPr>
          <w:rStyle w:val="Kop3Char"/>
          <w:rFonts w:asciiTheme="minorHAnsi" w:hAnsiTheme="minorHAnsi"/>
          <w:b/>
          <w:bCs/>
        </w:rPr>
        <w:t>Hoofd-/onderaannemer</w:t>
      </w:r>
      <w:bookmarkEnd w:id="36"/>
    </w:p>
    <w:p w14:paraId="00663104" w14:textId="77777777" w:rsidR="0037722D" w:rsidRPr="00876FA5" w:rsidRDefault="0037722D" w:rsidP="0037722D">
      <w:r w:rsidRPr="00876FA5">
        <w:t>Wanneer de inschrijver bij de uitvoering van de opdracht gebruik</w:t>
      </w:r>
      <w:r>
        <w:t xml:space="preserve"> </w:t>
      </w:r>
      <w:r w:rsidRPr="00876FA5">
        <w:t xml:space="preserve">maakt van onderaannemers, </w:t>
      </w:r>
      <w:r>
        <w:t>benoemt</w:t>
      </w:r>
      <w:r w:rsidRPr="00876FA5">
        <w:t xml:space="preserve"> inschrijver in zijn inschrijving alle door hem in te schakelen onderaannemers en </w:t>
      </w:r>
      <w:r>
        <w:t xml:space="preserve">geeft </w:t>
      </w:r>
      <w:r w:rsidRPr="00876FA5">
        <w:t>expliciet aan voor welk onderdeel van de opdracht de betreffende onderaannemers zullen worden ingeschakeld. Na inschrijving mogen onderaannemers alleen worden ingeschakeld en/of vervangen na voorafgaande schriftelijke goedkeuring van opdrachtgever.</w:t>
      </w:r>
      <w:r>
        <w:t xml:space="preserve"> </w:t>
      </w:r>
    </w:p>
    <w:p w14:paraId="6B7308EB" w14:textId="77777777" w:rsidR="0037722D" w:rsidRPr="00876FA5" w:rsidRDefault="0037722D" w:rsidP="0037722D"/>
    <w:p w14:paraId="372A0E7E" w14:textId="77777777" w:rsidR="0037722D" w:rsidRDefault="0037722D" w:rsidP="0037722D">
      <w:r w:rsidRPr="00876FA5">
        <w:t>De hoofdaannemer blijft te allen tijde verantwoordelijk voor de uitvoering van de opdracht. Hij is aanspreekpunt voor de opdrachtgever.</w:t>
      </w:r>
    </w:p>
    <w:p w14:paraId="637AC805" w14:textId="77777777" w:rsidR="0037722D" w:rsidRDefault="0037722D" w:rsidP="0037722D"/>
    <w:p w14:paraId="78585642" w14:textId="77777777" w:rsidR="0037722D" w:rsidRDefault="0037722D" w:rsidP="0037722D">
      <w:pPr>
        <w:pStyle w:val="Kop2"/>
        <w:numPr>
          <w:ilvl w:val="1"/>
          <w:numId w:val="0"/>
        </w:numPr>
        <w:spacing w:before="40"/>
        <w:ind w:left="576" w:hanging="576"/>
      </w:pPr>
      <w:bookmarkStart w:id="37" w:name="_Toc509241676"/>
      <w:bookmarkStart w:id="38" w:name="_Toc71011440"/>
      <w:r>
        <w:t>4.4</w:t>
      </w:r>
      <w:r>
        <w:tab/>
        <w:t>Aanvullende geschiktheidseisen</w:t>
      </w:r>
      <w:bookmarkEnd w:id="37"/>
      <w:bookmarkEnd w:id="38"/>
      <w:r>
        <w:t xml:space="preserve"> </w:t>
      </w:r>
    </w:p>
    <w:p w14:paraId="6FF21823" w14:textId="77777777" w:rsidR="0037722D" w:rsidRDefault="0037722D" w:rsidP="0037722D">
      <w:pPr>
        <w:pStyle w:val="Kop3"/>
        <w:numPr>
          <w:ilvl w:val="2"/>
          <w:numId w:val="0"/>
        </w:numPr>
        <w:spacing w:before="40"/>
        <w:ind w:left="720" w:hanging="720"/>
        <w:jc w:val="both"/>
      </w:pPr>
    </w:p>
    <w:p w14:paraId="3594E1CA" w14:textId="77777777" w:rsidR="0037722D" w:rsidRPr="0037722D" w:rsidRDefault="0037722D" w:rsidP="0037722D">
      <w:pPr>
        <w:pStyle w:val="Kop3"/>
        <w:rPr>
          <w:rFonts w:asciiTheme="minorHAnsi" w:hAnsiTheme="minorHAnsi"/>
        </w:rPr>
      </w:pPr>
      <w:bookmarkStart w:id="39" w:name="_Toc71011441"/>
      <w:r>
        <w:rPr>
          <w:rFonts w:asciiTheme="minorHAnsi" w:hAnsiTheme="minorHAnsi"/>
        </w:rPr>
        <w:t>4.4.1</w:t>
      </w:r>
      <w:r>
        <w:rPr>
          <w:rFonts w:asciiTheme="minorHAnsi" w:hAnsiTheme="minorHAnsi"/>
        </w:rPr>
        <w:tab/>
      </w:r>
      <w:r w:rsidRPr="0037722D">
        <w:rPr>
          <w:rFonts w:asciiTheme="minorHAnsi" w:hAnsiTheme="minorHAnsi"/>
        </w:rPr>
        <w:t>Financiële draagkracht</w:t>
      </w:r>
      <w:bookmarkEnd w:id="39"/>
      <w:r w:rsidRPr="0037722D">
        <w:rPr>
          <w:rFonts w:asciiTheme="minorHAnsi" w:hAnsiTheme="minorHAnsi"/>
        </w:rPr>
        <w:t xml:space="preserve"> </w:t>
      </w:r>
    </w:p>
    <w:p w14:paraId="2BA6CB97" w14:textId="77777777" w:rsidR="0037722D" w:rsidRDefault="0037722D" w:rsidP="0037722D">
      <w:r w:rsidRPr="008C28E5">
        <w:t>Inschrijver dient zijn economische en financiële draagkracht aan te tonen door</w:t>
      </w:r>
      <w:r>
        <w:t>:</w:t>
      </w:r>
    </w:p>
    <w:p w14:paraId="38DD2517" w14:textId="681D5BFD" w:rsidR="0037722D" w:rsidRDefault="0037722D" w:rsidP="0037722D">
      <w:pPr>
        <w:pStyle w:val="Lijstalinea"/>
        <w:numPr>
          <w:ilvl w:val="0"/>
          <w:numId w:val="7"/>
        </w:numPr>
        <w:ind w:left="426" w:hanging="426"/>
      </w:pPr>
      <w:r w:rsidRPr="006123EA">
        <w:t xml:space="preserve">Een </w:t>
      </w:r>
      <w:r w:rsidR="004B0834">
        <w:t>accountantsverklaring</w:t>
      </w:r>
      <w:r w:rsidR="000416D7">
        <w:t>.</w:t>
      </w:r>
    </w:p>
    <w:p w14:paraId="57BC0AEB" w14:textId="0816F26F" w:rsidR="000416D7" w:rsidRPr="008D411C" w:rsidRDefault="000416D7" w:rsidP="000416D7">
      <w:pPr>
        <w:pStyle w:val="CBPalinea"/>
        <w:ind w:left="426"/>
      </w:pPr>
      <w:r>
        <w:t xml:space="preserve">De </w:t>
      </w:r>
      <w:r w:rsidRPr="008D411C">
        <w:t xml:space="preserve">inschrijver </w:t>
      </w:r>
      <w:r>
        <w:t xml:space="preserve">dient </w:t>
      </w:r>
      <w:r w:rsidRPr="008D411C">
        <w:t>een stabiele onderneming te zijn, die haar continuïteit kan garanderen. Als bewijs moet de beoogd opdrachtnemer een (meest) recente accountantsverklaring zonder een continuïteitsparagraaf aan de aanbestedende dienst overleggen. Deze paragraaf wordt alleen opgenomen door de accountant als deze vreest voor de (economische en financiële) continuïteit van inschrijvers onderneming.</w:t>
      </w:r>
    </w:p>
    <w:p w14:paraId="63FBBE99" w14:textId="27E6FD4E" w:rsidR="000416D7" w:rsidRPr="008D411C" w:rsidRDefault="000416D7" w:rsidP="00F0130B">
      <w:pPr>
        <w:pStyle w:val="CBPalinea"/>
        <w:ind w:left="426"/>
      </w:pPr>
      <w:r w:rsidRPr="008D411C">
        <w:t xml:space="preserve">NB: indien alleen geconsolideerde omzetcijfers kunnen worden opgegeven, dient het concern, in de zin van </w:t>
      </w:r>
      <w:r w:rsidR="008A4AB6">
        <w:t>paragraaf 4.3.2</w:t>
      </w:r>
      <w:r w:rsidRPr="008D411C">
        <w:t>, zich garant te stellen voor de inschrijver.</w:t>
      </w:r>
    </w:p>
    <w:p w14:paraId="16E4B6E7" w14:textId="77777777" w:rsidR="0037722D" w:rsidRDefault="0037722D" w:rsidP="0037722D">
      <w:pPr>
        <w:pStyle w:val="Lijstalinea"/>
        <w:numPr>
          <w:ilvl w:val="0"/>
          <w:numId w:val="7"/>
        </w:numPr>
        <w:ind w:left="426" w:hanging="426"/>
      </w:pPr>
      <w:r>
        <w:t>E</w:t>
      </w:r>
      <w:r w:rsidRPr="006123EA">
        <w:t>en bewijs van een verzekering tegen beroepsrisico’s</w:t>
      </w:r>
      <w:r w:rsidR="006A0DD7">
        <w:t xml:space="preserve">. </w:t>
      </w:r>
    </w:p>
    <w:p w14:paraId="5F4983B3" w14:textId="77777777" w:rsidR="006A0DD7" w:rsidRDefault="006A0DD7" w:rsidP="006A0DD7"/>
    <w:p w14:paraId="224E4451" w14:textId="7A8C1F2C" w:rsidR="006A0DD7" w:rsidRPr="00BD142D" w:rsidRDefault="006A0DD7" w:rsidP="006A0DD7">
      <w:r w:rsidRPr="00BD142D">
        <w:t xml:space="preserve">De bedragen waarvoor inschrijvers verzekerd dienen te zijn </w:t>
      </w:r>
      <w:r w:rsidR="0057687C" w:rsidRPr="00BD142D">
        <w:t>staan hieronder weergegeven.</w:t>
      </w:r>
    </w:p>
    <w:p w14:paraId="6C94D258" w14:textId="24566172" w:rsidR="0057687C" w:rsidRPr="00BD142D" w:rsidRDefault="0057687C" w:rsidP="006A0DD7"/>
    <w:p w14:paraId="22BA63E1" w14:textId="551B1EF2" w:rsidR="003274B4" w:rsidRPr="00BD142D" w:rsidRDefault="003274B4" w:rsidP="00896E58">
      <w:pPr>
        <w:ind w:left="708" w:hanging="708"/>
      </w:pPr>
      <w:r w:rsidRPr="00BD142D">
        <w:t xml:space="preserve">- </w:t>
      </w:r>
      <w:r w:rsidR="00896E58" w:rsidRPr="00BD142D">
        <w:tab/>
      </w:r>
      <w:r w:rsidRPr="00BD142D">
        <w:t>Indien de opdrachtwaarde minder dan € 50.000,00 bedraagt: driemaal de totale opdrachtwaarde per gebeurtenis;</w:t>
      </w:r>
    </w:p>
    <w:p w14:paraId="63966B94" w14:textId="6CE63D4D" w:rsidR="003274B4" w:rsidRPr="00BD142D" w:rsidRDefault="003274B4" w:rsidP="00896E58">
      <w:pPr>
        <w:ind w:left="708" w:hanging="708"/>
      </w:pPr>
      <w:r w:rsidRPr="00BD142D">
        <w:t xml:space="preserve">- </w:t>
      </w:r>
      <w:r w:rsidR="00896E58" w:rsidRPr="00BD142D">
        <w:tab/>
      </w:r>
      <w:r w:rsidRPr="00BD142D">
        <w:t>Indien de opdrachtwaarde € 50.000,00 of meer, maar minder dan € 200.000,00 bedraagt: €</w:t>
      </w:r>
      <w:r w:rsidR="00896E58" w:rsidRPr="00BD142D">
        <w:t> </w:t>
      </w:r>
      <w:r w:rsidRPr="00BD142D">
        <w:t>1.000.000,00 per gebeurtenis;</w:t>
      </w:r>
    </w:p>
    <w:p w14:paraId="1CA9F97D" w14:textId="1406D12B" w:rsidR="003274B4" w:rsidRPr="00BD142D" w:rsidRDefault="003274B4" w:rsidP="00896E58">
      <w:pPr>
        <w:ind w:left="708" w:hanging="708"/>
      </w:pPr>
      <w:r w:rsidRPr="00BD142D">
        <w:t>-</w:t>
      </w:r>
      <w:r w:rsidR="00896E58" w:rsidRPr="00BD142D">
        <w:t xml:space="preserve"> </w:t>
      </w:r>
      <w:r w:rsidR="00896E58" w:rsidRPr="00BD142D">
        <w:tab/>
      </w:r>
      <w:r w:rsidRPr="00BD142D">
        <w:t>Indien de opdrachtwaarde € 200.000,00 of meer, maar minder dan € 500.000,00 bedraagt: €</w:t>
      </w:r>
      <w:r w:rsidR="00896E58" w:rsidRPr="00BD142D">
        <w:t> </w:t>
      </w:r>
      <w:r w:rsidRPr="00BD142D">
        <w:t>1.500.000,00 per gebeurtenis;</w:t>
      </w:r>
    </w:p>
    <w:p w14:paraId="20E52669" w14:textId="3117B4BA" w:rsidR="0057687C" w:rsidRPr="008C28E5" w:rsidRDefault="00896E58" w:rsidP="003274B4">
      <w:r w:rsidRPr="00BD142D">
        <w:t>-</w:t>
      </w:r>
      <w:r w:rsidRPr="00BD142D">
        <w:tab/>
      </w:r>
      <w:r w:rsidR="003274B4" w:rsidRPr="00BD142D">
        <w:t>Indien de opdrachtwaarde € 500.000,00 of meer bedraagt: € 3.000.000,00 per gebeurtenis.</w:t>
      </w:r>
    </w:p>
    <w:p w14:paraId="2F9FAC8C" w14:textId="77777777" w:rsidR="0037722D" w:rsidRPr="008C28E5" w:rsidRDefault="0037722D" w:rsidP="0037722D"/>
    <w:p w14:paraId="1BAB3786" w14:textId="77777777" w:rsidR="0037722D" w:rsidRPr="0037722D" w:rsidRDefault="0037722D" w:rsidP="0037722D">
      <w:pPr>
        <w:pStyle w:val="Kop3"/>
        <w:numPr>
          <w:ilvl w:val="2"/>
          <w:numId w:val="0"/>
        </w:numPr>
        <w:spacing w:before="40"/>
        <w:ind w:left="720" w:hanging="720"/>
        <w:jc w:val="both"/>
        <w:rPr>
          <w:rFonts w:asciiTheme="minorHAnsi" w:hAnsiTheme="minorHAnsi"/>
        </w:rPr>
      </w:pPr>
      <w:bookmarkStart w:id="40" w:name="_Toc71011442"/>
      <w:r w:rsidRPr="0037722D">
        <w:rPr>
          <w:rFonts w:asciiTheme="minorHAnsi" w:hAnsiTheme="minorHAnsi"/>
        </w:rPr>
        <w:t>4.4.2</w:t>
      </w:r>
      <w:r w:rsidRPr="0037722D">
        <w:rPr>
          <w:rFonts w:asciiTheme="minorHAnsi" w:hAnsiTheme="minorHAnsi"/>
        </w:rPr>
        <w:tab/>
        <w:t>Technische bekwaamheid</w:t>
      </w:r>
      <w:bookmarkEnd w:id="40"/>
    </w:p>
    <w:p w14:paraId="127DE028" w14:textId="77777777" w:rsidR="0037722D" w:rsidRDefault="006A0DD7" w:rsidP="006A0DD7">
      <w:r>
        <w:t>Voor het toetsen van de technische bekwaamheid en beroepsbekwaamheid van inschrijvers stelt de gemeente kerncompetenties vast. Dit zijn punten die in het licht van de opdracht essentieel zijn. Inschrijver dient via de bijlage Technische bekwaamheid</w:t>
      </w:r>
      <w:r w:rsidR="00507DCD">
        <w:t xml:space="preserve"> (bijlage 5)</w:t>
      </w:r>
      <w:r>
        <w:t xml:space="preserve"> in de inschrijving één referentie in van een gelijksoortige kerncompetentie uit de afgelopen 3 jaar voor een periode van minimaal 1 jaar </w:t>
      </w:r>
      <w:r>
        <w:lastRenderedPageBreak/>
        <w:t>op contractbasis.</w:t>
      </w:r>
      <w:r w:rsidR="008B6073">
        <w:t xml:space="preserve"> Bij de referent is de opdracht naar tevredenheid uitgevoerd. De gemeente kan dit rechtstreeks bij de referent controleren.</w:t>
      </w:r>
    </w:p>
    <w:p w14:paraId="020D1528" w14:textId="77777777" w:rsidR="008B6073" w:rsidRDefault="008B6073" w:rsidP="006A0DD7"/>
    <w:p w14:paraId="4AF162F7" w14:textId="77777777" w:rsidR="008B6073" w:rsidRPr="00BD142D" w:rsidRDefault="008B6073" w:rsidP="006A0DD7">
      <w:pPr>
        <w:rPr>
          <w:b/>
        </w:rPr>
      </w:pPr>
      <w:r w:rsidRPr="00BD142D">
        <w:rPr>
          <w:b/>
        </w:rPr>
        <w:t>Kerncompetentie:</w:t>
      </w:r>
    </w:p>
    <w:p w14:paraId="296E89DB" w14:textId="77777777" w:rsidR="008B6073" w:rsidRPr="008B6073" w:rsidRDefault="008B6073" w:rsidP="006A0DD7">
      <w:r w:rsidRPr="00BD142D">
        <w:t>Toetsen van 100 dossiers ‘vergunningverlening WABO’ bij een decentrale overheid.</w:t>
      </w:r>
    </w:p>
    <w:p w14:paraId="10AB6529" w14:textId="77777777" w:rsidR="0037722D" w:rsidRDefault="0037722D" w:rsidP="0037722D"/>
    <w:p w14:paraId="1A549E21" w14:textId="77777777" w:rsidR="0037722D" w:rsidRPr="0037722D" w:rsidRDefault="0037722D" w:rsidP="0037722D">
      <w:pPr>
        <w:pStyle w:val="Kop3"/>
        <w:numPr>
          <w:ilvl w:val="2"/>
          <w:numId w:val="0"/>
        </w:numPr>
        <w:spacing w:before="40"/>
        <w:ind w:left="720" w:hanging="720"/>
        <w:jc w:val="both"/>
        <w:rPr>
          <w:rFonts w:asciiTheme="minorHAnsi" w:hAnsiTheme="minorHAnsi"/>
        </w:rPr>
      </w:pPr>
      <w:bookmarkStart w:id="41" w:name="_Toc71011443"/>
      <w:r w:rsidRPr="0037722D">
        <w:rPr>
          <w:rFonts w:asciiTheme="minorHAnsi" w:hAnsiTheme="minorHAnsi"/>
        </w:rPr>
        <w:t xml:space="preserve">4.4.3 </w:t>
      </w:r>
      <w:r>
        <w:rPr>
          <w:rFonts w:asciiTheme="minorHAnsi" w:hAnsiTheme="minorHAnsi"/>
        </w:rPr>
        <w:tab/>
      </w:r>
      <w:r w:rsidR="008B6073">
        <w:rPr>
          <w:rFonts w:asciiTheme="minorHAnsi" w:hAnsiTheme="minorHAnsi"/>
        </w:rPr>
        <w:t>Beroepsbevoegdheid</w:t>
      </w:r>
      <w:bookmarkEnd w:id="41"/>
    </w:p>
    <w:p w14:paraId="3B430F5C" w14:textId="77777777" w:rsidR="0037722D" w:rsidRDefault="008B6073" w:rsidP="0037722D">
      <w:r>
        <w:t>Inschrijver verklaart middels het UEA te zijn ingeschreven in het nationale handelsregister. Het uittreksel mag niet ouder zijn dan 6 maanden, gerekend vanaf de uiterste datum voor het indienen van een inschrijving.</w:t>
      </w:r>
    </w:p>
    <w:p w14:paraId="16B11F2E" w14:textId="77777777" w:rsidR="00A970B9" w:rsidRDefault="00A970B9">
      <w:r>
        <w:br w:type="page"/>
      </w:r>
    </w:p>
    <w:p w14:paraId="2405EAA0" w14:textId="77777777" w:rsidR="00A970B9" w:rsidRDefault="00A970B9" w:rsidP="00A970B9">
      <w:pPr>
        <w:pStyle w:val="Kop1"/>
      </w:pPr>
      <w:bookmarkStart w:id="42" w:name="_Toc71011444"/>
      <w:r>
        <w:lastRenderedPageBreak/>
        <w:t>5</w:t>
      </w:r>
      <w:r>
        <w:tab/>
      </w:r>
      <w:r w:rsidR="00C92737">
        <w:t>Programma van eisen</w:t>
      </w:r>
      <w:bookmarkEnd w:id="42"/>
    </w:p>
    <w:p w14:paraId="1206B779" w14:textId="77777777" w:rsidR="00A970B9" w:rsidRDefault="00A970B9" w:rsidP="00A970B9">
      <w:pPr>
        <w:pStyle w:val="Kop2"/>
      </w:pPr>
      <w:bookmarkStart w:id="43" w:name="_Toc71011445"/>
      <w:r>
        <w:t>5.1</w:t>
      </w:r>
      <w:r>
        <w:tab/>
      </w:r>
      <w:r w:rsidR="00C92737">
        <w:t>Algemeen</w:t>
      </w:r>
      <w:bookmarkEnd w:id="43"/>
    </w:p>
    <w:p w14:paraId="26B94B0A" w14:textId="77777777" w:rsidR="00454002" w:rsidRDefault="00454002" w:rsidP="00177CC8">
      <w:pPr>
        <w:rPr>
          <w:rFonts w:cs="Helvetica"/>
        </w:rPr>
      </w:pPr>
      <w:r>
        <w:rPr>
          <w:rFonts w:cs="Helvetica"/>
        </w:rPr>
        <w:t>Bij de uitvoering van de werkzaamheden gelden de volgende eisen / uitgangspunten:</w:t>
      </w:r>
    </w:p>
    <w:p w14:paraId="2D808D4F" w14:textId="77777777" w:rsidR="00454002" w:rsidRDefault="00454002" w:rsidP="00177CC8">
      <w:pPr>
        <w:rPr>
          <w:rFonts w:cs="Helvetica"/>
        </w:rPr>
      </w:pPr>
    </w:p>
    <w:p w14:paraId="37B9DEE6" w14:textId="1BF699CC" w:rsidR="00454002" w:rsidRPr="009C5FC1" w:rsidRDefault="00454002" w:rsidP="00454002">
      <w:pPr>
        <w:pStyle w:val="Lijstalinea"/>
        <w:numPr>
          <w:ilvl w:val="0"/>
          <w:numId w:val="7"/>
        </w:numPr>
        <w:rPr>
          <w:rFonts w:cs="Helvetica"/>
        </w:rPr>
      </w:pPr>
      <w:r w:rsidRPr="009C5FC1">
        <w:rPr>
          <w:rFonts w:cs="Helvetica"/>
        </w:rPr>
        <w:t xml:space="preserve">Werkzaamheden worden uitgevoerd conform </w:t>
      </w:r>
      <w:proofErr w:type="spellStart"/>
      <w:r w:rsidRPr="00815625">
        <w:rPr>
          <w:rFonts w:cs="Helvetica"/>
        </w:rPr>
        <w:t>toetsprotocol</w:t>
      </w:r>
      <w:proofErr w:type="spellEnd"/>
      <w:r w:rsidRPr="009C5FC1">
        <w:rPr>
          <w:rFonts w:cs="Helvetica"/>
        </w:rPr>
        <w:t xml:space="preserve"> van de gemeente </w:t>
      </w:r>
      <w:r w:rsidR="00C630EB" w:rsidRPr="009C5FC1">
        <w:rPr>
          <w:rFonts w:cs="Helvetica"/>
        </w:rPr>
        <w:t>Noordenveld</w:t>
      </w:r>
      <w:r w:rsidRPr="009C5FC1">
        <w:rPr>
          <w:rFonts w:cs="Helvetica"/>
        </w:rPr>
        <w:t xml:space="preserve"> (</w:t>
      </w:r>
      <w:r w:rsidR="00507DCD" w:rsidRPr="009C5FC1">
        <w:rPr>
          <w:rFonts w:cs="Helvetica"/>
        </w:rPr>
        <w:t>bijlage 6</w:t>
      </w:r>
      <w:r w:rsidR="009C5FC1">
        <w:rPr>
          <w:rFonts w:cs="Helvetica"/>
        </w:rPr>
        <w:t xml:space="preserve"> VTH programma 2021-2022</w:t>
      </w:r>
      <w:r w:rsidR="00493876">
        <w:rPr>
          <w:rFonts w:cs="Helvetica"/>
        </w:rPr>
        <w:t xml:space="preserve"> en </w:t>
      </w:r>
      <w:r w:rsidR="001219E6">
        <w:rPr>
          <w:rFonts w:cs="Helvetica"/>
        </w:rPr>
        <w:t xml:space="preserve">bijlage </w:t>
      </w:r>
      <w:r w:rsidR="00493876">
        <w:rPr>
          <w:rFonts w:cs="Helvetica"/>
        </w:rPr>
        <w:t>6a</w:t>
      </w:r>
      <w:r w:rsidR="001219E6">
        <w:rPr>
          <w:rFonts w:cs="Helvetica"/>
        </w:rPr>
        <w:t xml:space="preserve"> </w:t>
      </w:r>
      <w:proofErr w:type="spellStart"/>
      <w:r w:rsidR="001219E6">
        <w:rPr>
          <w:rFonts w:cs="Helvetica"/>
        </w:rPr>
        <w:t>Toetsprotocol</w:t>
      </w:r>
      <w:proofErr w:type="spellEnd"/>
      <w:r w:rsidR="00150553">
        <w:rPr>
          <w:rFonts w:cs="Helvetica"/>
        </w:rPr>
        <w:t xml:space="preserve"> gemeente Noordenveld</w:t>
      </w:r>
      <w:r w:rsidR="00507DCD" w:rsidRPr="009C5FC1">
        <w:rPr>
          <w:rFonts w:cs="Helvetica"/>
        </w:rPr>
        <w:t xml:space="preserve">, </w:t>
      </w:r>
      <w:r w:rsidRPr="009C5FC1">
        <w:rPr>
          <w:rFonts w:cs="Helvetica"/>
        </w:rPr>
        <w:t xml:space="preserve">bijgevoegd op </w:t>
      </w:r>
      <w:proofErr w:type="spellStart"/>
      <w:r w:rsidRPr="009C5FC1">
        <w:rPr>
          <w:rFonts w:cs="Helvetica"/>
        </w:rPr>
        <w:t>TenderNed</w:t>
      </w:r>
      <w:proofErr w:type="spellEnd"/>
      <w:r w:rsidRPr="009C5FC1">
        <w:rPr>
          <w:rFonts w:cs="Helvetica"/>
        </w:rPr>
        <w:t>);</w:t>
      </w:r>
    </w:p>
    <w:p w14:paraId="70A8F72B" w14:textId="2EC8B01A" w:rsidR="00D502DD" w:rsidRPr="001569E7" w:rsidRDefault="00D502DD" w:rsidP="00454002">
      <w:pPr>
        <w:pStyle w:val="Lijstalinea"/>
        <w:numPr>
          <w:ilvl w:val="0"/>
          <w:numId w:val="7"/>
        </w:numPr>
        <w:rPr>
          <w:rFonts w:cs="Helvetica"/>
        </w:rPr>
      </w:pPr>
      <w:r w:rsidRPr="00B03669">
        <w:rPr>
          <w:rFonts w:cs="Helvetica"/>
        </w:rPr>
        <w:t xml:space="preserve">Werkzaamheden worden uitgevoerd conform </w:t>
      </w:r>
      <w:r w:rsidRPr="00815625">
        <w:rPr>
          <w:rFonts w:cs="Helvetica"/>
        </w:rPr>
        <w:t>werkproces</w:t>
      </w:r>
      <w:r w:rsidR="006760B3" w:rsidRPr="00B03669">
        <w:rPr>
          <w:rFonts w:cs="Helvetica"/>
        </w:rPr>
        <w:t xml:space="preserve"> en servicetermijnen</w:t>
      </w:r>
      <w:r w:rsidRPr="00B03669">
        <w:rPr>
          <w:rFonts w:cs="Helvetica"/>
        </w:rPr>
        <w:t xml:space="preserve"> van de gemeente </w:t>
      </w:r>
      <w:r w:rsidR="00C630EB" w:rsidRPr="001569E7">
        <w:rPr>
          <w:rFonts w:cs="Helvetica"/>
        </w:rPr>
        <w:t>Noordenveld</w:t>
      </w:r>
      <w:r w:rsidRPr="001569E7">
        <w:rPr>
          <w:rFonts w:cs="Helvetica"/>
        </w:rPr>
        <w:t xml:space="preserve"> </w:t>
      </w:r>
    </w:p>
    <w:p w14:paraId="1D1F0FC1" w14:textId="77777777" w:rsidR="00D502DD" w:rsidRDefault="00D502DD" w:rsidP="00D502DD">
      <w:pPr>
        <w:pStyle w:val="Lijstalinea"/>
        <w:rPr>
          <w:rFonts w:cs="Helvetica"/>
        </w:rPr>
      </w:pPr>
      <w:r w:rsidRPr="009C5FC1">
        <w:rPr>
          <w:rFonts w:cs="Helvetica"/>
        </w:rPr>
        <w:t xml:space="preserve">(bijlage 7, bijgevoegd op </w:t>
      </w:r>
      <w:proofErr w:type="spellStart"/>
      <w:r w:rsidRPr="009C5FC1">
        <w:rPr>
          <w:rFonts w:cs="Helvetica"/>
        </w:rPr>
        <w:t>TenderNed</w:t>
      </w:r>
      <w:proofErr w:type="spellEnd"/>
      <w:r w:rsidRPr="009C5FC1">
        <w:rPr>
          <w:rFonts w:cs="Helvetica"/>
        </w:rPr>
        <w:t>);</w:t>
      </w:r>
    </w:p>
    <w:p w14:paraId="4BAC1E94" w14:textId="3AB063EF" w:rsidR="00454002" w:rsidRPr="00F657E9" w:rsidRDefault="00454002" w:rsidP="00454002">
      <w:pPr>
        <w:pStyle w:val="Lijstalinea"/>
        <w:numPr>
          <w:ilvl w:val="0"/>
          <w:numId w:val="7"/>
        </w:numPr>
        <w:rPr>
          <w:rFonts w:cs="Helvetica"/>
        </w:rPr>
      </w:pPr>
      <w:r w:rsidRPr="00F657E9">
        <w:rPr>
          <w:rFonts w:cs="Helvetica"/>
        </w:rPr>
        <w:t xml:space="preserve">De afhandeling van de dossiers vindt plaats </w:t>
      </w:r>
      <w:r w:rsidR="00C144CC" w:rsidRPr="00F657E9">
        <w:rPr>
          <w:rFonts w:cs="Helvetica"/>
        </w:rPr>
        <w:t xml:space="preserve">in de </w:t>
      </w:r>
      <w:proofErr w:type="spellStart"/>
      <w:r w:rsidR="00C144CC" w:rsidRPr="00F657E9">
        <w:rPr>
          <w:rFonts w:cs="Helvetica"/>
        </w:rPr>
        <w:t>vakapplicatie</w:t>
      </w:r>
      <w:proofErr w:type="spellEnd"/>
      <w:r w:rsidR="00C144CC" w:rsidRPr="00F657E9">
        <w:rPr>
          <w:rFonts w:cs="Helvetica"/>
        </w:rPr>
        <w:t xml:space="preserve"> LEEF van Stadsbeheer</w:t>
      </w:r>
      <w:r w:rsidRPr="00F657E9">
        <w:rPr>
          <w:rFonts w:cs="Helvetica"/>
        </w:rPr>
        <w:t>;</w:t>
      </w:r>
    </w:p>
    <w:p w14:paraId="251DE7D6" w14:textId="77777777" w:rsidR="00454002" w:rsidRDefault="00454002" w:rsidP="00454002">
      <w:pPr>
        <w:pStyle w:val="Lijstalinea"/>
        <w:numPr>
          <w:ilvl w:val="0"/>
          <w:numId w:val="7"/>
        </w:numPr>
        <w:rPr>
          <w:rFonts w:cs="Helvetica"/>
        </w:rPr>
      </w:pPr>
      <w:r>
        <w:rPr>
          <w:rFonts w:cs="Helvetica"/>
        </w:rPr>
        <w:t>Aanvragen om omgevingsvergunningen worden volledig digitaal behandeld;</w:t>
      </w:r>
    </w:p>
    <w:p w14:paraId="0753CEF1" w14:textId="4AC15F6A" w:rsidR="00454002" w:rsidRPr="00454002" w:rsidRDefault="00454002" w:rsidP="00454002">
      <w:pPr>
        <w:pStyle w:val="Lijstalinea"/>
        <w:numPr>
          <w:ilvl w:val="0"/>
          <w:numId w:val="7"/>
        </w:numPr>
        <w:rPr>
          <w:rFonts w:cs="Helvetica"/>
        </w:rPr>
      </w:pPr>
      <w:r>
        <w:rPr>
          <w:rFonts w:cs="Helvetica"/>
        </w:rPr>
        <w:t>Communicatie met aanvrager gaat digitaal. Telefonisch contact geschiedt via terugbelnotitie vanuit gemeente.</w:t>
      </w:r>
      <w:r w:rsidR="00CC3F29">
        <w:rPr>
          <w:rFonts w:cs="Helvetica"/>
        </w:rPr>
        <w:t xml:space="preserve"> Waarbij het terugbellen binnen 2 dagen na ontvangst van de terugbelnotitie geschiedt.</w:t>
      </w:r>
    </w:p>
    <w:p w14:paraId="3536B0FE" w14:textId="77777777" w:rsidR="00454002" w:rsidRDefault="00454002" w:rsidP="00177CC8">
      <w:pPr>
        <w:rPr>
          <w:rFonts w:cs="Helvetica"/>
        </w:rPr>
      </w:pPr>
    </w:p>
    <w:p w14:paraId="0E30D805" w14:textId="77777777" w:rsidR="00177CC8" w:rsidRDefault="00177CC8" w:rsidP="00177CC8">
      <w:pPr>
        <w:rPr>
          <w:rFonts w:cs="Helvetica"/>
        </w:rPr>
      </w:pPr>
      <w:r w:rsidRPr="004E1962">
        <w:rPr>
          <w:rFonts w:cs="Helvetica"/>
        </w:rPr>
        <w:t xml:space="preserve">Door indiening van de </w:t>
      </w:r>
      <w:r>
        <w:rPr>
          <w:rFonts w:cs="Helvetica"/>
        </w:rPr>
        <w:t>offerte verklaart i</w:t>
      </w:r>
      <w:r w:rsidRPr="004E1962">
        <w:rPr>
          <w:rFonts w:cs="Helvetica"/>
        </w:rPr>
        <w:t>nschrijver akkoord te zijn met de uitgan</w:t>
      </w:r>
      <w:r>
        <w:rPr>
          <w:rFonts w:cs="Helvetica"/>
        </w:rPr>
        <w:t>gspunten van dit programma van e</w:t>
      </w:r>
      <w:r w:rsidRPr="004E1962">
        <w:rPr>
          <w:rFonts w:cs="Helvetica"/>
        </w:rPr>
        <w:t>isen. Het niet voldoen aan de gestelde eisen is een uitsluitingsgrond en houdt in dat de aanbieding niet in behandeling wordt genomen.</w:t>
      </w:r>
      <w:r>
        <w:rPr>
          <w:rFonts w:cs="Helvetica"/>
        </w:rPr>
        <w:t xml:space="preserve"> </w:t>
      </w:r>
    </w:p>
    <w:p w14:paraId="02DBDFD5" w14:textId="77777777" w:rsidR="00177CC8" w:rsidRDefault="00177CC8" w:rsidP="00177CC8">
      <w:pPr>
        <w:rPr>
          <w:rFonts w:cs="Helvetica"/>
        </w:rPr>
      </w:pPr>
    </w:p>
    <w:p w14:paraId="4826A1B4" w14:textId="77777777" w:rsidR="00177CC8" w:rsidRDefault="00D502DD" w:rsidP="00177CC8">
      <w:pPr>
        <w:pStyle w:val="Kop2"/>
      </w:pPr>
      <w:bookmarkStart w:id="44" w:name="_Toc71011446"/>
      <w:r>
        <w:t>5.2</w:t>
      </w:r>
      <w:r w:rsidR="00177CC8">
        <w:tab/>
        <w:t>Prijsstelling en facturering</w:t>
      </w:r>
      <w:bookmarkEnd w:id="44"/>
    </w:p>
    <w:p w14:paraId="0D16607F" w14:textId="77777777" w:rsidR="00177CC8" w:rsidRPr="008E1E29" w:rsidRDefault="00177CC8" w:rsidP="00177CC8">
      <w:pPr>
        <w:rPr>
          <w:rFonts w:ascii="Calibri" w:hAnsi="Calibri"/>
          <w:b/>
        </w:rPr>
      </w:pPr>
      <w:r w:rsidRPr="008E1E29">
        <w:rPr>
          <w:rFonts w:ascii="Calibri" w:hAnsi="Calibri"/>
          <w:b/>
        </w:rPr>
        <w:t>Prijzen offerte</w:t>
      </w:r>
    </w:p>
    <w:p w14:paraId="2E80940C" w14:textId="77777777" w:rsidR="00177CC8" w:rsidRDefault="00177CC8" w:rsidP="00177CC8">
      <w:pPr>
        <w:rPr>
          <w:rFonts w:ascii="Calibri" w:hAnsi="Calibri"/>
        </w:rPr>
      </w:pPr>
      <w:r w:rsidRPr="00BD142D">
        <w:rPr>
          <w:rFonts w:ascii="Calibri" w:hAnsi="Calibri"/>
        </w:rPr>
        <w:t>Prijzen</w:t>
      </w:r>
      <w:r w:rsidR="00507DCD" w:rsidRPr="00BD142D">
        <w:rPr>
          <w:rFonts w:ascii="Calibri" w:hAnsi="Calibri"/>
        </w:rPr>
        <w:t xml:space="preserve"> moeten duidelijk in d</w:t>
      </w:r>
      <w:r w:rsidR="00D502DD" w:rsidRPr="00BD142D">
        <w:rPr>
          <w:rFonts w:ascii="Calibri" w:hAnsi="Calibri"/>
        </w:rPr>
        <w:t>e bijlage Prijzenblad (bijlage 8</w:t>
      </w:r>
      <w:r w:rsidR="00507DCD" w:rsidRPr="00BD142D">
        <w:rPr>
          <w:rFonts w:ascii="Calibri" w:hAnsi="Calibri"/>
        </w:rPr>
        <w:t>)</w:t>
      </w:r>
      <w:r w:rsidRPr="00BD142D">
        <w:rPr>
          <w:rFonts w:ascii="Calibri" w:hAnsi="Calibri"/>
        </w:rPr>
        <w:t xml:space="preserve"> staan</w:t>
      </w:r>
      <w:r>
        <w:rPr>
          <w:rFonts w:ascii="Calibri" w:hAnsi="Calibri"/>
        </w:rPr>
        <w:t>. De i</w:t>
      </w:r>
      <w:r w:rsidRPr="0001048C">
        <w:rPr>
          <w:rFonts w:ascii="Calibri" w:hAnsi="Calibri"/>
        </w:rPr>
        <w:t xml:space="preserve">nschrijver </w:t>
      </w:r>
      <w:r>
        <w:rPr>
          <w:rFonts w:ascii="Calibri" w:hAnsi="Calibri"/>
        </w:rPr>
        <w:t xml:space="preserve">kan dit indienen bij de inschrijving, tezamen met de gehele offerte. </w:t>
      </w:r>
    </w:p>
    <w:p w14:paraId="15BC54C6" w14:textId="77777777" w:rsidR="00177CC8" w:rsidRDefault="00177CC8" w:rsidP="00177CC8">
      <w:pPr>
        <w:rPr>
          <w:rFonts w:ascii="Calibri" w:hAnsi="Calibri"/>
        </w:rPr>
      </w:pPr>
    </w:p>
    <w:p w14:paraId="750CDD2F" w14:textId="77777777" w:rsidR="00177CC8" w:rsidRPr="00634B30" w:rsidRDefault="00177CC8" w:rsidP="00177CC8">
      <w:pPr>
        <w:rPr>
          <w:rFonts w:ascii="Calibri" w:hAnsi="Calibri"/>
          <w:b/>
        </w:rPr>
      </w:pPr>
      <w:r w:rsidRPr="00634B30">
        <w:rPr>
          <w:rFonts w:ascii="Calibri" w:hAnsi="Calibri"/>
          <w:b/>
        </w:rPr>
        <w:t>Voor de prijzen gelden de volgende voorwaarden:</w:t>
      </w:r>
    </w:p>
    <w:p w14:paraId="098E4931" w14:textId="77777777" w:rsidR="00177CC8" w:rsidRPr="008E1E29" w:rsidRDefault="00177CC8" w:rsidP="00177CC8">
      <w:pPr>
        <w:pStyle w:val="Lijstalinea"/>
        <w:numPr>
          <w:ilvl w:val="0"/>
          <w:numId w:val="4"/>
        </w:numPr>
        <w:rPr>
          <w:rFonts w:cs="Arial"/>
        </w:rPr>
      </w:pPr>
      <w:r>
        <w:rPr>
          <w:rFonts w:cs="Arial"/>
        </w:rPr>
        <w:t xml:space="preserve"> Inschrijvers kunnen één keer </w:t>
      </w:r>
      <w:r w:rsidRPr="008E1E29">
        <w:rPr>
          <w:rFonts w:cs="Arial"/>
        </w:rPr>
        <w:t xml:space="preserve">een aanbieding uitbrengen. De prijs wordt opgegeven in euro’s, exclusief BTW. Voor </w:t>
      </w:r>
      <w:r>
        <w:rPr>
          <w:rFonts w:cs="Arial"/>
        </w:rPr>
        <w:t xml:space="preserve">onderdelen die kosteloos zijn, wordt </w:t>
      </w:r>
      <w:r w:rsidRPr="008E1E29">
        <w:rPr>
          <w:rFonts w:cs="Arial"/>
        </w:rPr>
        <w:t xml:space="preserve">€ 0,00 ingevuld. Negatieve bedragen zijn niet toegestaan. </w:t>
      </w:r>
    </w:p>
    <w:p w14:paraId="329A8CAE" w14:textId="77777777" w:rsidR="00177CC8" w:rsidRDefault="00177CC8" w:rsidP="00177CC8">
      <w:pPr>
        <w:pStyle w:val="Lijstalinea"/>
        <w:numPr>
          <w:ilvl w:val="0"/>
          <w:numId w:val="4"/>
        </w:numPr>
        <w:rPr>
          <w:rFonts w:cs="Arial"/>
        </w:rPr>
      </w:pPr>
      <w:r w:rsidRPr="008E1E29">
        <w:rPr>
          <w:rFonts w:cs="Arial"/>
        </w:rPr>
        <w:t>De offerteprijs moet een integrale kostprijs zijn. D</w:t>
      </w:r>
      <w:r>
        <w:rPr>
          <w:rFonts w:cs="Arial"/>
        </w:rPr>
        <w:t>i</w:t>
      </w:r>
      <w:r w:rsidRPr="008E1E29">
        <w:rPr>
          <w:rFonts w:cs="Arial"/>
        </w:rPr>
        <w:t xml:space="preserve">t houdt in dat ook de kosten voor de levering van het product en de dienstverlening volgens het programma van eisen, hierin zijn meegenomen. De gemeente wil achteraf niet geconfronteerd worden met extra kosten. </w:t>
      </w:r>
    </w:p>
    <w:p w14:paraId="6E13CBAC" w14:textId="77777777" w:rsidR="00177CC8" w:rsidRDefault="00177CC8" w:rsidP="00177CC8">
      <w:pPr>
        <w:pStyle w:val="Lijstalinea"/>
        <w:numPr>
          <w:ilvl w:val="0"/>
          <w:numId w:val="4"/>
        </w:numPr>
        <w:rPr>
          <w:rFonts w:cs="Arial"/>
        </w:rPr>
      </w:pPr>
      <w:r w:rsidRPr="008E1E29">
        <w:rPr>
          <w:rFonts w:cs="Arial"/>
        </w:rPr>
        <w:t xml:space="preserve">Eventueel meerwerk moet vooraf worden aangemeld en de opdrachtgever moet daarmee akkoord zijn. </w:t>
      </w:r>
    </w:p>
    <w:p w14:paraId="087964DF" w14:textId="77777777" w:rsidR="00177CC8" w:rsidRPr="008E1E29" w:rsidRDefault="00177CC8" w:rsidP="00177CC8">
      <w:pPr>
        <w:pStyle w:val="Lijstalinea"/>
        <w:numPr>
          <w:ilvl w:val="0"/>
          <w:numId w:val="4"/>
        </w:numPr>
        <w:rPr>
          <w:rFonts w:cs="Arial"/>
        </w:rPr>
      </w:pPr>
      <w:r>
        <w:rPr>
          <w:rFonts w:cs="Arial"/>
        </w:rPr>
        <w:t>De o</w:t>
      </w:r>
      <w:r w:rsidRPr="008E1E29">
        <w:rPr>
          <w:rFonts w:cs="Arial"/>
        </w:rPr>
        <w:t>pdrachtgever accepteert alleen een netto prijsopgaaf</w:t>
      </w:r>
      <w:r>
        <w:rPr>
          <w:rFonts w:cs="Arial"/>
        </w:rPr>
        <w:t xml:space="preserve">, zie ook 1. </w:t>
      </w:r>
      <w:r w:rsidRPr="008E1E29">
        <w:rPr>
          <w:rFonts w:cs="Arial"/>
        </w:rPr>
        <w:t xml:space="preserve">Het geleverde product inclusief eventuele aanpassingen wordt gefactureerd, conform </w:t>
      </w:r>
      <w:r>
        <w:rPr>
          <w:rFonts w:cs="Arial"/>
        </w:rPr>
        <w:t>het gestelde in het aanbestedingsdocument en de</w:t>
      </w:r>
      <w:r w:rsidRPr="008E1E29">
        <w:rPr>
          <w:rFonts w:cs="Arial"/>
        </w:rPr>
        <w:t xml:space="preserve"> offerte van de inschrijver. </w:t>
      </w:r>
    </w:p>
    <w:p w14:paraId="341F7B54" w14:textId="77777777" w:rsidR="00177CC8" w:rsidRPr="0001048C" w:rsidRDefault="00177CC8" w:rsidP="00177CC8">
      <w:pPr>
        <w:rPr>
          <w:rFonts w:ascii="Calibri" w:hAnsi="Calibri"/>
        </w:rPr>
      </w:pPr>
    </w:p>
    <w:p w14:paraId="36CB27D3" w14:textId="77777777" w:rsidR="00177CC8" w:rsidRPr="002E0B6B" w:rsidRDefault="00177CC8" w:rsidP="00177CC8">
      <w:pPr>
        <w:rPr>
          <w:rFonts w:ascii="Calibri" w:hAnsi="Calibri"/>
          <w:b/>
        </w:rPr>
      </w:pPr>
      <w:r>
        <w:rPr>
          <w:rFonts w:ascii="Calibri" w:hAnsi="Calibri"/>
          <w:b/>
        </w:rPr>
        <w:t>Voorwaarden voor de facturen zijn:</w:t>
      </w:r>
    </w:p>
    <w:p w14:paraId="2AC3891E" w14:textId="77777777" w:rsidR="00B44F5B" w:rsidRDefault="00B44F5B" w:rsidP="00177CC8">
      <w:pPr>
        <w:pStyle w:val="Lijstalinea"/>
        <w:numPr>
          <w:ilvl w:val="0"/>
          <w:numId w:val="5"/>
        </w:numPr>
        <w:rPr>
          <w:rFonts w:ascii="Calibri" w:hAnsi="Calibri"/>
        </w:rPr>
      </w:pPr>
      <w:r>
        <w:rPr>
          <w:rFonts w:ascii="Calibri" w:hAnsi="Calibri"/>
        </w:rPr>
        <w:t>Facturen mogen pas verzonden worden na levering en acceptatie van de prestatie.</w:t>
      </w:r>
    </w:p>
    <w:p w14:paraId="2A7017F8" w14:textId="1E8DF2CF" w:rsidR="00177CC8" w:rsidRPr="00BD142D" w:rsidRDefault="00177CC8" w:rsidP="00177CC8">
      <w:pPr>
        <w:pStyle w:val="Lijstalinea"/>
        <w:numPr>
          <w:ilvl w:val="0"/>
          <w:numId w:val="5"/>
        </w:numPr>
        <w:rPr>
          <w:rFonts w:ascii="Calibri" w:hAnsi="Calibri"/>
        </w:rPr>
      </w:pPr>
      <w:r w:rsidRPr="001E3CAA">
        <w:rPr>
          <w:rFonts w:ascii="Calibri" w:hAnsi="Calibri"/>
        </w:rPr>
        <w:t xml:space="preserve">Rekeningen </w:t>
      </w:r>
      <w:r w:rsidRPr="00BD142D">
        <w:rPr>
          <w:rFonts w:ascii="Calibri" w:hAnsi="Calibri"/>
        </w:rPr>
        <w:t xml:space="preserve">en eventuele bijlagen bij voorkeur als XML- én pdf-bestand, eventueel alleen in pdf sturen naar </w:t>
      </w:r>
      <w:r w:rsidR="00AC5829" w:rsidRPr="00BD142D">
        <w:rPr>
          <w:rFonts w:ascii="Calibri" w:hAnsi="Calibri"/>
        </w:rPr>
        <w:t>factuur</w:t>
      </w:r>
      <w:r w:rsidRPr="00BD142D">
        <w:rPr>
          <w:rFonts w:ascii="Calibri" w:hAnsi="Calibri"/>
        </w:rPr>
        <w:t>@</w:t>
      </w:r>
      <w:r w:rsidR="00AC5829" w:rsidRPr="00BD142D">
        <w:rPr>
          <w:rFonts w:ascii="Calibri" w:hAnsi="Calibri"/>
        </w:rPr>
        <w:t>noordenveld</w:t>
      </w:r>
      <w:r w:rsidRPr="00BD142D">
        <w:rPr>
          <w:rFonts w:ascii="Calibri" w:hAnsi="Calibri"/>
        </w:rPr>
        <w:t xml:space="preserve">.nl </w:t>
      </w:r>
    </w:p>
    <w:p w14:paraId="2954574B" w14:textId="2E5CD658" w:rsidR="00177CC8" w:rsidRDefault="00177CC8" w:rsidP="00177CC8">
      <w:pPr>
        <w:pStyle w:val="Lijstalinea"/>
        <w:numPr>
          <w:ilvl w:val="0"/>
          <w:numId w:val="5"/>
        </w:numPr>
        <w:rPr>
          <w:rFonts w:ascii="Calibri" w:hAnsi="Calibri"/>
        </w:rPr>
      </w:pPr>
      <w:r w:rsidRPr="00BD142D">
        <w:rPr>
          <w:rFonts w:ascii="Calibri" w:hAnsi="Calibri"/>
        </w:rPr>
        <w:t>Het  zaaknummer en de contactpersoon van</w:t>
      </w:r>
      <w:r>
        <w:rPr>
          <w:rFonts w:ascii="Calibri" w:hAnsi="Calibri"/>
        </w:rPr>
        <w:t xml:space="preserve"> de gemeente </w:t>
      </w:r>
      <w:r w:rsidR="00AC5829">
        <w:rPr>
          <w:rFonts w:ascii="Calibri" w:hAnsi="Calibri"/>
        </w:rPr>
        <w:t>Noordenveld</w:t>
      </w:r>
      <w:r w:rsidRPr="001E3CAA">
        <w:rPr>
          <w:rFonts w:ascii="Calibri" w:hAnsi="Calibri"/>
        </w:rPr>
        <w:t xml:space="preserve"> vermelden bij de adressering</w:t>
      </w:r>
      <w:r>
        <w:rPr>
          <w:rFonts w:ascii="Calibri" w:hAnsi="Calibri"/>
        </w:rPr>
        <w:t xml:space="preserve"> </w:t>
      </w:r>
      <w:r w:rsidRPr="001E3CAA">
        <w:rPr>
          <w:rFonts w:ascii="Calibri" w:hAnsi="Calibri"/>
        </w:rPr>
        <w:t xml:space="preserve">op de factuur. </w:t>
      </w:r>
      <w:r>
        <w:rPr>
          <w:rFonts w:ascii="Calibri" w:hAnsi="Calibri"/>
        </w:rPr>
        <w:t xml:space="preserve">Het ontbreken van deze gegevens kan zorgen voor vertraging in de betaling. </w:t>
      </w:r>
    </w:p>
    <w:p w14:paraId="23A595B0" w14:textId="77777777" w:rsidR="00177CC8" w:rsidRDefault="00177CC8" w:rsidP="00177CC8">
      <w:pPr>
        <w:rPr>
          <w:color w:val="365F91" w:themeColor="accent1" w:themeShade="BF"/>
          <w:sz w:val="28"/>
          <w:szCs w:val="28"/>
        </w:rPr>
      </w:pPr>
      <w:r>
        <w:br w:type="page"/>
      </w:r>
    </w:p>
    <w:p w14:paraId="226C58AE" w14:textId="77777777" w:rsidR="00A970B9" w:rsidRDefault="003277EB" w:rsidP="003277EB">
      <w:pPr>
        <w:pStyle w:val="Kop1"/>
      </w:pPr>
      <w:bookmarkStart w:id="45" w:name="_Toc71011447"/>
      <w:r>
        <w:lastRenderedPageBreak/>
        <w:t>6</w:t>
      </w:r>
      <w:r w:rsidR="00A970B9">
        <w:tab/>
        <w:t>G</w:t>
      </w:r>
      <w:r w:rsidR="0034422D">
        <w:t>unning</w:t>
      </w:r>
      <w:bookmarkEnd w:id="45"/>
      <w:r w:rsidR="00A970B9">
        <w:t xml:space="preserve"> </w:t>
      </w:r>
    </w:p>
    <w:p w14:paraId="3192D996" w14:textId="77777777" w:rsidR="00A970B9" w:rsidRDefault="003277EB" w:rsidP="003277EB">
      <w:pPr>
        <w:pStyle w:val="Kop2"/>
      </w:pPr>
      <w:bookmarkStart w:id="46" w:name="_Toc71011448"/>
      <w:r>
        <w:t>6</w:t>
      </w:r>
      <w:r w:rsidR="00A970B9">
        <w:t>.1</w:t>
      </w:r>
      <w:r w:rsidR="00A970B9">
        <w:tab/>
        <w:t>Beoordelingsprocedure</w:t>
      </w:r>
      <w:bookmarkEnd w:id="46"/>
    </w:p>
    <w:p w14:paraId="69B2292E" w14:textId="77777777" w:rsidR="003277EB" w:rsidRPr="003277EB" w:rsidRDefault="003277EB" w:rsidP="003277EB">
      <w:pPr>
        <w:rPr>
          <w:rFonts w:cs="Arial"/>
        </w:rPr>
      </w:pPr>
      <w:r w:rsidRPr="00B655F1">
        <w:rPr>
          <w:rFonts w:cs="Arial"/>
        </w:rPr>
        <w:t>De ingediende inschrijvingen worden getoetst op volledigheid, inschrijvingsvereisten, geschiktheidseisen en eventuele uitsluitingsgronden. Ook wordt getoetst of inschrijver voldoet aan het programma van eisen. Als de inschrijver heeft verzuimd om aan één of meerdere minimumeisen te voldoen, kan dit leiden tot directe afwijzing. Uitsluitend inschrijvingen die deze toetsing doorstaan zullen worden beoordeeld op de feitelijke inhoud op grond van de gunningscriteria. De te hanteren gunningmethodiek is de beste prijs-kwaliteitverhouding (Beste PKV, voorheen EMVI). Het toepassen van Beste PKV is een methode om extra kwaliteit te honoreren. De opdrachtgever beoordeelt de inschrijving niet alleen op laagste prijs, maar ook op andere criteria. In dit hoofdstuk wordt een toelichting gegeven op de gunningscriteria en gunningmethodiek. LET OP! Folders en brochures worden niet gezien als onderdeel van de inschrijving. Zij zullen daarom niet beoordeeld worden.</w:t>
      </w:r>
    </w:p>
    <w:p w14:paraId="72E2B3CE" w14:textId="77777777" w:rsidR="00A970B9" w:rsidRDefault="003277EB" w:rsidP="000D0B76">
      <w:pPr>
        <w:pStyle w:val="Kop2"/>
      </w:pPr>
      <w:bookmarkStart w:id="47" w:name="_Toc71011449"/>
      <w:r>
        <w:t>6</w:t>
      </w:r>
      <w:r w:rsidR="00A970B9">
        <w:t>.2</w:t>
      </w:r>
      <w:r w:rsidR="00A970B9">
        <w:tab/>
        <w:t>Gunningscriteria</w:t>
      </w:r>
      <w:bookmarkEnd w:id="47"/>
    </w:p>
    <w:p w14:paraId="7E18EDD4" w14:textId="77777777" w:rsidR="003277EB" w:rsidRPr="000F098E" w:rsidRDefault="003277EB" w:rsidP="003277EB">
      <w:pPr>
        <w:rPr>
          <w:rFonts w:cs="Arial"/>
        </w:rPr>
      </w:pPr>
      <w:r>
        <w:rPr>
          <w:rFonts w:cs="Arial"/>
        </w:rPr>
        <w:t>In onderstaande tabellen staan de te hanter</w:t>
      </w:r>
      <w:r w:rsidR="0092700A">
        <w:rPr>
          <w:rFonts w:cs="Arial"/>
        </w:rPr>
        <w:t xml:space="preserve">en gunningscriteria </w:t>
      </w:r>
      <w:r w:rsidRPr="000F098E">
        <w:rPr>
          <w:rFonts w:cs="Arial"/>
        </w:rPr>
        <w:t>met vermelding van de relatieve waarde.</w:t>
      </w:r>
      <w:r w:rsidRPr="005A2842">
        <w:rPr>
          <w:rFonts w:cs="Arial"/>
        </w:rPr>
        <w:t xml:space="preserve"> </w:t>
      </w:r>
    </w:p>
    <w:p w14:paraId="1D68D1EF" w14:textId="77777777" w:rsidR="003277EB" w:rsidRPr="000F098E" w:rsidRDefault="003277EB" w:rsidP="003277EB">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5225"/>
        <w:gridCol w:w="3008"/>
      </w:tblGrid>
      <w:tr w:rsidR="00374FFA" w:rsidRPr="00E4033B" w14:paraId="59ABD010" w14:textId="77777777" w:rsidTr="009C5FC1">
        <w:tc>
          <w:tcPr>
            <w:tcW w:w="709" w:type="dxa"/>
            <w:tcBorders>
              <w:top w:val="double" w:sz="4" w:space="0" w:color="auto"/>
              <w:left w:val="double" w:sz="4" w:space="0" w:color="auto"/>
              <w:bottom w:val="single" w:sz="4" w:space="0" w:color="auto"/>
              <w:right w:val="single" w:sz="4" w:space="0" w:color="C0C0C0"/>
            </w:tcBorders>
            <w:tcMar>
              <w:top w:w="28" w:type="dxa"/>
              <w:bottom w:w="28" w:type="dxa"/>
            </w:tcMar>
          </w:tcPr>
          <w:p w14:paraId="08BB2529" w14:textId="77777777" w:rsidR="00374FFA" w:rsidRPr="00E4033B" w:rsidRDefault="00374FFA" w:rsidP="009C5FC1">
            <w:pPr>
              <w:pStyle w:val="CBPalinea"/>
              <w:spacing w:after="0"/>
            </w:pPr>
          </w:p>
        </w:tc>
        <w:tc>
          <w:tcPr>
            <w:tcW w:w="5323" w:type="dxa"/>
            <w:tcBorders>
              <w:top w:val="double" w:sz="4" w:space="0" w:color="auto"/>
              <w:left w:val="single" w:sz="4" w:space="0" w:color="C0C0C0"/>
              <w:bottom w:val="single" w:sz="4" w:space="0" w:color="auto"/>
              <w:right w:val="single" w:sz="4" w:space="0" w:color="C0C0C0"/>
            </w:tcBorders>
            <w:tcMar>
              <w:top w:w="28" w:type="dxa"/>
              <w:bottom w:w="28" w:type="dxa"/>
            </w:tcMar>
          </w:tcPr>
          <w:p w14:paraId="0E8D5969" w14:textId="77777777" w:rsidR="00374FFA" w:rsidRPr="00E4033B" w:rsidRDefault="00374FFA" w:rsidP="009C5FC1">
            <w:pPr>
              <w:pStyle w:val="CBPalinea"/>
              <w:spacing w:after="0"/>
              <w:rPr>
                <w:b/>
              </w:rPr>
            </w:pPr>
            <w:proofErr w:type="spellStart"/>
            <w:r w:rsidRPr="00E4033B">
              <w:rPr>
                <w:b/>
              </w:rPr>
              <w:t>Subgunningscriteri</w:t>
            </w:r>
            <w:r>
              <w:rPr>
                <w:b/>
              </w:rPr>
              <w:t>a</w:t>
            </w:r>
            <w:proofErr w:type="spellEnd"/>
          </w:p>
        </w:tc>
        <w:tc>
          <w:tcPr>
            <w:tcW w:w="3071" w:type="dxa"/>
            <w:tcBorders>
              <w:top w:val="double" w:sz="4" w:space="0" w:color="auto"/>
              <w:left w:val="single" w:sz="4" w:space="0" w:color="C0C0C0"/>
              <w:bottom w:val="single" w:sz="4" w:space="0" w:color="auto"/>
              <w:right w:val="double" w:sz="4" w:space="0" w:color="auto"/>
            </w:tcBorders>
            <w:tcMar>
              <w:top w:w="28" w:type="dxa"/>
              <w:bottom w:w="28" w:type="dxa"/>
            </w:tcMar>
          </w:tcPr>
          <w:p w14:paraId="5FABB782" w14:textId="77777777" w:rsidR="00374FFA" w:rsidRPr="00E4033B" w:rsidRDefault="00374FFA" w:rsidP="009C5FC1">
            <w:pPr>
              <w:pStyle w:val="CBPalinea"/>
              <w:spacing w:after="0"/>
            </w:pPr>
            <w:r w:rsidRPr="00E4033B">
              <w:rPr>
                <w:b/>
              </w:rPr>
              <w:t>Te behalen punten</w:t>
            </w:r>
          </w:p>
        </w:tc>
      </w:tr>
      <w:tr w:rsidR="00374FFA" w:rsidRPr="006A4BC6" w14:paraId="18F00394" w14:textId="77777777" w:rsidTr="009C5FC1">
        <w:tc>
          <w:tcPr>
            <w:tcW w:w="709" w:type="dxa"/>
            <w:tcBorders>
              <w:left w:val="double" w:sz="4" w:space="0" w:color="auto"/>
              <w:bottom w:val="single" w:sz="4" w:space="0" w:color="C0C0C0"/>
              <w:right w:val="single" w:sz="4" w:space="0" w:color="C0C0C0"/>
            </w:tcBorders>
            <w:tcMar>
              <w:top w:w="28" w:type="dxa"/>
              <w:bottom w:w="28" w:type="dxa"/>
            </w:tcMar>
          </w:tcPr>
          <w:p w14:paraId="2F59EDD9" w14:textId="77777777" w:rsidR="00374FFA" w:rsidRPr="006A4BC6" w:rsidRDefault="00374FFA" w:rsidP="009C5FC1">
            <w:pPr>
              <w:pStyle w:val="CBPalinea"/>
              <w:spacing w:after="0"/>
              <w:rPr>
                <w:b/>
              </w:rPr>
            </w:pPr>
            <w:r w:rsidRPr="006A4BC6">
              <w:rPr>
                <w:b/>
              </w:rPr>
              <w:t>G1</w:t>
            </w:r>
          </w:p>
        </w:tc>
        <w:tc>
          <w:tcPr>
            <w:tcW w:w="5323" w:type="dxa"/>
            <w:tcBorders>
              <w:left w:val="single" w:sz="4" w:space="0" w:color="C0C0C0"/>
              <w:bottom w:val="single" w:sz="4" w:space="0" w:color="C0C0C0"/>
              <w:right w:val="single" w:sz="4" w:space="0" w:color="C0C0C0"/>
            </w:tcBorders>
            <w:tcMar>
              <w:top w:w="28" w:type="dxa"/>
              <w:bottom w:w="28" w:type="dxa"/>
            </w:tcMar>
          </w:tcPr>
          <w:p w14:paraId="28067739" w14:textId="77777777" w:rsidR="00374FFA" w:rsidRPr="006A4BC6" w:rsidRDefault="00374FFA" w:rsidP="009C5FC1">
            <w:pPr>
              <w:pStyle w:val="CBPalinea"/>
              <w:spacing w:after="0"/>
              <w:rPr>
                <w:b/>
                <w:bCs/>
              </w:rPr>
            </w:pPr>
            <w:r w:rsidRPr="006A4BC6">
              <w:rPr>
                <w:b/>
                <w:bCs/>
              </w:rPr>
              <w:t>Prijs</w:t>
            </w:r>
          </w:p>
        </w:tc>
        <w:tc>
          <w:tcPr>
            <w:tcW w:w="3071" w:type="dxa"/>
            <w:tcBorders>
              <w:left w:val="single" w:sz="4" w:space="0" w:color="C0C0C0"/>
              <w:bottom w:val="single" w:sz="4" w:space="0" w:color="C0C0C0"/>
              <w:right w:val="double" w:sz="4" w:space="0" w:color="auto"/>
            </w:tcBorders>
            <w:tcMar>
              <w:top w:w="28" w:type="dxa"/>
              <w:bottom w:w="28" w:type="dxa"/>
            </w:tcMar>
          </w:tcPr>
          <w:p w14:paraId="1B1893EF" w14:textId="10E052BB" w:rsidR="00374FFA" w:rsidRPr="006A4BC6" w:rsidRDefault="00374FFA" w:rsidP="009C5FC1">
            <w:pPr>
              <w:pStyle w:val="CBPalinea"/>
              <w:spacing w:after="0"/>
              <w:rPr>
                <w:b/>
                <w:bCs/>
              </w:rPr>
            </w:pPr>
            <w:r>
              <w:rPr>
                <w:b/>
                <w:bCs/>
              </w:rPr>
              <w:t>40</w:t>
            </w:r>
            <w:r w:rsidRPr="006A4BC6">
              <w:rPr>
                <w:b/>
                <w:bCs/>
              </w:rPr>
              <w:t xml:space="preserve"> </w:t>
            </w:r>
          </w:p>
        </w:tc>
      </w:tr>
      <w:tr w:rsidR="00374FFA" w:rsidRPr="006A4BC6" w14:paraId="5FD47138" w14:textId="77777777" w:rsidTr="00374FFA">
        <w:trPr>
          <w:trHeight w:val="306"/>
        </w:trPr>
        <w:tc>
          <w:tcPr>
            <w:tcW w:w="709" w:type="dxa"/>
            <w:tcBorders>
              <w:top w:val="single" w:sz="4" w:space="0" w:color="C0C0C0"/>
              <w:left w:val="double" w:sz="4" w:space="0" w:color="auto"/>
              <w:bottom w:val="single" w:sz="4" w:space="0" w:color="C0C0C0"/>
              <w:right w:val="single" w:sz="4" w:space="0" w:color="C0C0C0"/>
            </w:tcBorders>
            <w:tcMar>
              <w:top w:w="28" w:type="dxa"/>
              <w:bottom w:w="28" w:type="dxa"/>
            </w:tcMar>
          </w:tcPr>
          <w:p w14:paraId="4AC610BE" w14:textId="77777777" w:rsidR="00374FFA" w:rsidRPr="006A4BC6" w:rsidRDefault="00374FFA" w:rsidP="009C5FC1">
            <w:pPr>
              <w:pStyle w:val="CBPalinea"/>
              <w:spacing w:after="0"/>
              <w:rPr>
                <w:b/>
              </w:rPr>
            </w:pPr>
            <w:r w:rsidRPr="006A4BC6">
              <w:rPr>
                <w:b/>
              </w:rPr>
              <w:t>G2</w:t>
            </w:r>
          </w:p>
        </w:tc>
        <w:tc>
          <w:tcPr>
            <w:tcW w:w="5323" w:type="dxa"/>
            <w:tcBorders>
              <w:top w:val="single" w:sz="4" w:space="0" w:color="C0C0C0"/>
              <w:left w:val="single" w:sz="4" w:space="0" w:color="C0C0C0"/>
              <w:bottom w:val="single" w:sz="4" w:space="0" w:color="C0C0C0"/>
              <w:right w:val="single" w:sz="4" w:space="0" w:color="C0C0C0"/>
            </w:tcBorders>
            <w:tcMar>
              <w:top w:w="28" w:type="dxa"/>
              <w:bottom w:w="28" w:type="dxa"/>
            </w:tcMar>
          </w:tcPr>
          <w:p w14:paraId="2B7D29E8" w14:textId="77777777" w:rsidR="00374FFA" w:rsidRPr="006A4BC6" w:rsidRDefault="00374FFA" w:rsidP="009C5FC1">
            <w:pPr>
              <w:pStyle w:val="CBPalinea"/>
              <w:spacing w:after="0"/>
              <w:rPr>
                <w:b/>
                <w:bCs/>
              </w:rPr>
            </w:pPr>
            <w:r w:rsidRPr="006A4BC6">
              <w:rPr>
                <w:b/>
                <w:bCs/>
              </w:rPr>
              <w:t>Kwaliteit</w:t>
            </w:r>
          </w:p>
          <w:p w14:paraId="6BB6A4AD" w14:textId="77777777" w:rsidR="00374FFA" w:rsidRPr="006A4BC6" w:rsidRDefault="00374FFA" w:rsidP="00374FFA">
            <w:pPr>
              <w:pStyle w:val="CBPalinea"/>
              <w:spacing w:after="0"/>
              <w:rPr>
                <w:i/>
                <w:iCs/>
              </w:rPr>
            </w:pPr>
          </w:p>
        </w:tc>
        <w:tc>
          <w:tcPr>
            <w:tcW w:w="3071" w:type="dxa"/>
            <w:tcBorders>
              <w:top w:val="single" w:sz="4" w:space="0" w:color="C0C0C0"/>
              <w:left w:val="single" w:sz="4" w:space="0" w:color="C0C0C0"/>
              <w:bottom w:val="single" w:sz="4" w:space="0" w:color="C0C0C0"/>
              <w:right w:val="double" w:sz="4" w:space="0" w:color="auto"/>
            </w:tcBorders>
            <w:tcMar>
              <w:top w:w="28" w:type="dxa"/>
              <w:bottom w:w="28" w:type="dxa"/>
            </w:tcMar>
          </w:tcPr>
          <w:p w14:paraId="3A40B7B5" w14:textId="664E63D7" w:rsidR="00374FFA" w:rsidRPr="006A4BC6" w:rsidRDefault="00374FFA" w:rsidP="009C5FC1">
            <w:pPr>
              <w:pStyle w:val="CBPalinea"/>
              <w:spacing w:after="0"/>
              <w:rPr>
                <w:b/>
                <w:bCs/>
              </w:rPr>
            </w:pPr>
            <w:r>
              <w:rPr>
                <w:b/>
                <w:bCs/>
              </w:rPr>
              <w:t>60</w:t>
            </w:r>
          </w:p>
        </w:tc>
      </w:tr>
      <w:tr w:rsidR="00374FFA" w:rsidRPr="006A4BC6" w14:paraId="55482972" w14:textId="77777777" w:rsidTr="009C5FC1">
        <w:tc>
          <w:tcPr>
            <w:tcW w:w="6032" w:type="dxa"/>
            <w:gridSpan w:val="2"/>
            <w:tcBorders>
              <w:top w:val="single" w:sz="4" w:space="0" w:color="C0C0C0"/>
              <w:left w:val="double" w:sz="4" w:space="0" w:color="auto"/>
              <w:bottom w:val="double" w:sz="4" w:space="0" w:color="auto"/>
              <w:right w:val="single" w:sz="4" w:space="0" w:color="C0C0C0"/>
            </w:tcBorders>
            <w:tcMar>
              <w:top w:w="28" w:type="dxa"/>
              <w:bottom w:w="28" w:type="dxa"/>
            </w:tcMar>
          </w:tcPr>
          <w:p w14:paraId="740862B5" w14:textId="77777777" w:rsidR="00374FFA" w:rsidRPr="006A4BC6" w:rsidRDefault="00374FFA" w:rsidP="009C5FC1">
            <w:pPr>
              <w:pStyle w:val="CBPalinea"/>
              <w:spacing w:after="0"/>
              <w:rPr>
                <w:b/>
                <w:bCs/>
              </w:rPr>
            </w:pPr>
            <w:r w:rsidRPr="006A4BC6">
              <w:rPr>
                <w:b/>
                <w:bCs/>
              </w:rPr>
              <w:t>Totaal</w:t>
            </w:r>
          </w:p>
        </w:tc>
        <w:tc>
          <w:tcPr>
            <w:tcW w:w="3071" w:type="dxa"/>
            <w:tcBorders>
              <w:top w:val="single" w:sz="4" w:space="0" w:color="C0C0C0"/>
              <w:left w:val="single" w:sz="4" w:space="0" w:color="C0C0C0"/>
              <w:bottom w:val="double" w:sz="4" w:space="0" w:color="auto"/>
              <w:right w:val="double" w:sz="4" w:space="0" w:color="auto"/>
            </w:tcBorders>
            <w:tcMar>
              <w:top w:w="28" w:type="dxa"/>
              <w:bottom w:w="28" w:type="dxa"/>
            </w:tcMar>
          </w:tcPr>
          <w:p w14:paraId="00BFB324" w14:textId="77777777" w:rsidR="00374FFA" w:rsidRPr="006A4BC6" w:rsidRDefault="00374FFA" w:rsidP="009C5FC1">
            <w:pPr>
              <w:pStyle w:val="CBPalinea"/>
              <w:spacing w:after="0"/>
              <w:rPr>
                <w:b/>
                <w:bCs/>
              </w:rPr>
            </w:pPr>
            <w:r w:rsidRPr="006A4BC6">
              <w:rPr>
                <w:b/>
                <w:bCs/>
              </w:rPr>
              <w:t>100</w:t>
            </w:r>
          </w:p>
        </w:tc>
      </w:tr>
    </w:tbl>
    <w:p w14:paraId="363D5BB5" w14:textId="77777777" w:rsidR="003277EB" w:rsidRPr="000F098E" w:rsidRDefault="003277EB" w:rsidP="003277EB">
      <w:pPr>
        <w:rPr>
          <w:rFonts w:cs="Arial"/>
        </w:rPr>
      </w:pPr>
    </w:p>
    <w:p w14:paraId="6AF408AA" w14:textId="77777777" w:rsidR="003277EB" w:rsidRPr="00F43F7B" w:rsidRDefault="003277EB" w:rsidP="003277EB">
      <w:pPr>
        <w:rPr>
          <w:rFonts w:cs="Arial"/>
          <w:i/>
        </w:rPr>
      </w:pPr>
      <w:r w:rsidRPr="00F43F7B">
        <w:rPr>
          <w:rFonts w:cs="Arial"/>
          <w:i/>
        </w:rPr>
        <w:t>Gunningscriterium Prijs</w:t>
      </w:r>
    </w:p>
    <w:p w14:paraId="2EFD60C3" w14:textId="77777777" w:rsidR="003277EB" w:rsidRPr="00A35911" w:rsidRDefault="00A35911" w:rsidP="003277EB">
      <w:pPr>
        <w:rPr>
          <w:rFonts w:cs="Arial"/>
        </w:rPr>
      </w:pPr>
      <w:r w:rsidRPr="00BD142D">
        <w:rPr>
          <w:rFonts w:cs="Arial"/>
        </w:rPr>
        <w:t>Er wordt gewerkt met vaste dossierprijzen per categorie van bouwwerk. Deze worden gedurende de looptijd van de overeenkomst niet geïndexeerd. De categorieën van bouwwerken zijn gedefinieerd in de prijsbijlage.</w:t>
      </w:r>
      <w:r w:rsidR="00D502DD" w:rsidRPr="00BD142D">
        <w:rPr>
          <w:rFonts w:cs="Arial"/>
        </w:rPr>
        <w:t xml:space="preserve"> Categorieën B7 (bouwwerk geen gebouw zijnde) en B8 (bijzondere projecten) maken geen onderdeel uit van het gunningscriterium Prijs. Voor deze categorieën geldt maatwerk (op offerte-basis).</w:t>
      </w:r>
    </w:p>
    <w:p w14:paraId="4975EE2F" w14:textId="77777777" w:rsidR="003277EB" w:rsidRDefault="003277EB" w:rsidP="003277EB">
      <w:pPr>
        <w:rPr>
          <w:rFonts w:cs="Arial"/>
          <w:color w:val="FF0000"/>
        </w:rPr>
      </w:pPr>
    </w:p>
    <w:p w14:paraId="62F88E4E" w14:textId="77777777" w:rsidR="00A92011" w:rsidRPr="009970EB" w:rsidRDefault="00A92011" w:rsidP="00A92011">
      <w:pPr>
        <w:pStyle w:val="CBPalinea"/>
      </w:pPr>
      <w:r w:rsidRPr="009970EB">
        <w:t>De prijs wordt beoordeeld op basis van de “totale fictieve kosten”. De “totale fictieve kosten” worden bepaald door de som van de fictieve aantallen vermenigvuldigd met de geoffreerde tarieven. De punten worden bepaald op basis van de volgende formule:</w:t>
      </w:r>
    </w:p>
    <w:p w14:paraId="7478238B" w14:textId="28D89DD7" w:rsidR="00A92011" w:rsidRPr="009970EB" w:rsidRDefault="00A92011" w:rsidP="00A92011">
      <w:pPr>
        <w:pStyle w:val="CBPalinea"/>
      </w:pPr>
      <w:r w:rsidRPr="009970EB">
        <w:rPr>
          <w:noProof/>
        </w:rPr>
        <mc:AlternateContent>
          <mc:Choice Requires="wps">
            <w:drawing>
              <wp:anchor distT="0" distB="0" distL="114300" distR="114300" simplePos="0" relativeHeight="251659264" behindDoc="1" locked="0" layoutInCell="1" allowOverlap="1" wp14:anchorId="2B2CFD7A" wp14:editId="02436368">
                <wp:simplePos x="0" y="0"/>
                <wp:positionH relativeFrom="margin">
                  <wp:posOffset>-102870</wp:posOffset>
                </wp:positionH>
                <wp:positionV relativeFrom="paragraph">
                  <wp:posOffset>640080</wp:posOffset>
                </wp:positionV>
                <wp:extent cx="6113780" cy="488950"/>
                <wp:effectExtent l="0" t="0" r="20320" b="2540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3780" cy="488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773F77" id="Rectangle 3" o:spid="_x0000_s1026" style="position:absolute;margin-left:-8.1pt;margin-top:50.4pt;width:481.4pt;height:38.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">
                <w10:wrap anchorx="margin"/>
              </v:rect>
            </w:pict>
          </mc:Fallback>
        </mc:AlternateContent>
      </w:r>
      <w:r w:rsidRPr="009970EB">
        <w:t>De inschrijver met de laagste “totale fictieve kosten” verkrijgt het maximum aantal punten. Het te behalen aantal punten van de overige inschrijvers wordt vastgesteld op grond van de volgende formule:</w:t>
      </w:r>
    </w:p>
    <w:p w14:paraId="3FF88A33" w14:textId="68CD58E8" w:rsidR="00A92011" w:rsidRDefault="00A92011" w:rsidP="00A92011">
      <w:pPr>
        <w:pStyle w:val="CBPalinea"/>
      </w:pPr>
      <w:r w:rsidRPr="009970EB">
        <w:t>(laagste “totale fictieve kosten”  / eigen “totale fictieve kosten” inschrijver) x maximaal te behalen punten = behaalde aantal punten</w:t>
      </w:r>
    </w:p>
    <w:p w14:paraId="3CDAA65C" w14:textId="77777777" w:rsidR="00A92011" w:rsidRDefault="00A92011" w:rsidP="00A92011">
      <w:pPr>
        <w:pStyle w:val="CBPalinea"/>
      </w:pPr>
      <w:r w:rsidRPr="00990F55">
        <w:t>Het behaalde aantal punten wordt afgerond op maximaal twee decimalen.</w:t>
      </w:r>
    </w:p>
    <w:p w14:paraId="6AA83FA0" w14:textId="77777777" w:rsidR="00A426FA" w:rsidRPr="004F3FF8" w:rsidRDefault="00A426FA" w:rsidP="003277EB">
      <w:pPr>
        <w:rPr>
          <w:rFonts w:cs="Arial"/>
        </w:rPr>
      </w:pPr>
    </w:p>
    <w:p w14:paraId="34EBBC0D" w14:textId="57FA2005" w:rsidR="003277EB" w:rsidRDefault="003277EB" w:rsidP="003277EB">
      <w:pPr>
        <w:rPr>
          <w:rFonts w:cs="Arial"/>
        </w:rPr>
      </w:pPr>
    </w:p>
    <w:p w14:paraId="31AB33BD" w14:textId="0FEC9DEC" w:rsidR="008D5C01" w:rsidRDefault="008D5C01" w:rsidP="003277EB">
      <w:pPr>
        <w:rPr>
          <w:rFonts w:cs="Arial"/>
        </w:rPr>
      </w:pPr>
    </w:p>
    <w:p w14:paraId="03732C6C" w14:textId="747BDBDC" w:rsidR="008D5C01" w:rsidRDefault="008D5C01" w:rsidP="003277EB">
      <w:pPr>
        <w:rPr>
          <w:rFonts w:cs="Arial"/>
        </w:rPr>
      </w:pPr>
    </w:p>
    <w:p w14:paraId="4EAE82B4" w14:textId="77777777" w:rsidR="008D5C01" w:rsidRDefault="008D5C01" w:rsidP="003277EB">
      <w:pPr>
        <w:rPr>
          <w:rFonts w:cs="Arial"/>
        </w:rPr>
      </w:pPr>
    </w:p>
    <w:p w14:paraId="529A1CD5" w14:textId="77777777" w:rsidR="003277EB" w:rsidRPr="0092700A" w:rsidRDefault="003277EB" w:rsidP="003277EB">
      <w:pPr>
        <w:rPr>
          <w:rFonts w:ascii="Calibri" w:hAnsi="Calibri" w:cs="Arial"/>
          <w:i/>
        </w:rPr>
      </w:pPr>
      <w:r w:rsidRPr="00F43F7B">
        <w:rPr>
          <w:rFonts w:ascii="Calibri" w:hAnsi="Calibri" w:cs="Arial"/>
          <w:i/>
        </w:rPr>
        <w:lastRenderedPageBreak/>
        <w:t xml:space="preserve">Gunningscriterium </w:t>
      </w:r>
      <w:r w:rsidR="0092700A">
        <w:rPr>
          <w:rFonts w:ascii="Calibri" w:hAnsi="Calibri" w:cs="Arial"/>
          <w:i/>
        </w:rPr>
        <w:t>Kwaliteit van dienstverlening</w:t>
      </w:r>
    </w:p>
    <w:p w14:paraId="7D50F69C" w14:textId="77777777" w:rsidR="003277EB" w:rsidRPr="005E4954" w:rsidRDefault="00512B4C" w:rsidP="003277EB">
      <w:pPr>
        <w:rPr>
          <w:rFonts w:cs="Arial"/>
        </w:rPr>
      </w:pPr>
      <w:r w:rsidRPr="005E4954">
        <w:rPr>
          <w:rFonts w:cs="Arial"/>
        </w:rPr>
        <w:t>Inschrijver beschrijft in een plan van aanpak, van maximaal 6 A4 enkelzijdig (</w:t>
      </w:r>
      <w:proofErr w:type="spellStart"/>
      <w:r w:rsidRPr="005E4954">
        <w:rPr>
          <w:rFonts w:cs="Arial"/>
        </w:rPr>
        <w:t>Arial</w:t>
      </w:r>
      <w:proofErr w:type="spellEnd"/>
      <w:r w:rsidRPr="005E4954">
        <w:rPr>
          <w:rFonts w:cs="Arial"/>
        </w:rPr>
        <w:t xml:space="preserve"> 10), hoe de kwaliteit van dienstverlening er uit ziet bij de uitvoering van de opdracht en hoe deze kwaliteit wordt geborgd. Elementen in de beoordeling zijn o.a.:</w:t>
      </w:r>
    </w:p>
    <w:p w14:paraId="2611B9B5" w14:textId="77777777" w:rsidR="00512B4C" w:rsidRPr="005E4954" w:rsidRDefault="00512B4C" w:rsidP="003277EB">
      <w:pPr>
        <w:rPr>
          <w:rFonts w:cs="Arial"/>
        </w:rPr>
      </w:pPr>
    </w:p>
    <w:p w14:paraId="110E1220" w14:textId="77777777" w:rsidR="00512B4C" w:rsidRPr="005E4954" w:rsidRDefault="00512B4C" w:rsidP="00512B4C">
      <w:pPr>
        <w:pStyle w:val="Lijstalinea"/>
        <w:numPr>
          <w:ilvl w:val="0"/>
          <w:numId w:val="7"/>
        </w:numPr>
        <w:rPr>
          <w:rFonts w:cs="Arial"/>
        </w:rPr>
      </w:pPr>
      <w:r w:rsidRPr="005E4954">
        <w:rPr>
          <w:rFonts w:cs="Arial"/>
        </w:rPr>
        <w:t>Mate waarin de inschrijver de gemeente bedient en ontzorgt in de processen rondom het afhandelen van dossiers;</w:t>
      </w:r>
    </w:p>
    <w:p w14:paraId="63DA0008" w14:textId="77777777" w:rsidR="00512B4C" w:rsidRPr="005E4954" w:rsidRDefault="00512B4C" w:rsidP="00512B4C">
      <w:pPr>
        <w:pStyle w:val="Lijstalinea"/>
        <w:numPr>
          <w:ilvl w:val="0"/>
          <w:numId w:val="7"/>
        </w:numPr>
        <w:rPr>
          <w:rFonts w:cs="Arial"/>
        </w:rPr>
      </w:pPr>
      <w:r w:rsidRPr="005E4954">
        <w:rPr>
          <w:rFonts w:cs="Arial"/>
        </w:rPr>
        <w:t>Hoe wordt invulling gegeven aan beschikbaarheid van voldoende, gekwalificeerde medewerkers in een krappe markt;</w:t>
      </w:r>
    </w:p>
    <w:p w14:paraId="3D402BC4" w14:textId="77777777" w:rsidR="00512B4C" w:rsidRPr="005E4954" w:rsidRDefault="00512B4C" w:rsidP="00512B4C">
      <w:pPr>
        <w:pStyle w:val="Lijstalinea"/>
        <w:numPr>
          <w:ilvl w:val="0"/>
          <w:numId w:val="7"/>
        </w:numPr>
        <w:rPr>
          <w:rFonts w:cs="Arial"/>
        </w:rPr>
      </w:pPr>
      <w:r w:rsidRPr="005E4954">
        <w:rPr>
          <w:rFonts w:cs="Arial"/>
        </w:rPr>
        <w:t>Voortgangsbewaking en projectbeheersing;</w:t>
      </w:r>
    </w:p>
    <w:p w14:paraId="61DBD784" w14:textId="77777777" w:rsidR="00512B4C" w:rsidRPr="005E4954" w:rsidRDefault="00512B4C" w:rsidP="00512B4C">
      <w:pPr>
        <w:pStyle w:val="Lijstalinea"/>
        <w:numPr>
          <w:ilvl w:val="0"/>
          <w:numId w:val="7"/>
        </w:numPr>
        <w:rPr>
          <w:rFonts w:cs="Arial"/>
        </w:rPr>
      </w:pPr>
      <w:r w:rsidRPr="005E4954">
        <w:rPr>
          <w:rFonts w:cs="Arial"/>
        </w:rPr>
        <w:t xml:space="preserve">Projectorganisatie en communicatie met </w:t>
      </w:r>
      <w:r w:rsidR="005E4954" w:rsidRPr="005E4954">
        <w:rPr>
          <w:rFonts w:cs="Arial"/>
        </w:rPr>
        <w:t>opdrachtgever</w:t>
      </w:r>
      <w:r w:rsidRPr="005E4954">
        <w:rPr>
          <w:rFonts w:cs="Arial"/>
        </w:rPr>
        <w:t>.</w:t>
      </w:r>
    </w:p>
    <w:p w14:paraId="49E7D093" w14:textId="77777777" w:rsidR="00512B4C" w:rsidRDefault="00512B4C" w:rsidP="003277EB">
      <w:pPr>
        <w:rPr>
          <w:rFonts w:cs="Arial"/>
          <w:i/>
        </w:rPr>
      </w:pPr>
    </w:p>
    <w:p w14:paraId="5D396746" w14:textId="77777777" w:rsidR="003277EB" w:rsidRPr="00824FBB" w:rsidRDefault="003277EB" w:rsidP="003277EB">
      <w:pPr>
        <w:rPr>
          <w:rFonts w:cs="Arial"/>
          <w:i/>
        </w:rPr>
      </w:pPr>
      <w:r>
        <w:rPr>
          <w:rFonts w:cs="Arial"/>
          <w:i/>
        </w:rPr>
        <w:t xml:space="preserve">LET OP! </w:t>
      </w:r>
      <w:r w:rsidRPr="00824FBB">
        <w:rPr>
          <w:rFonts w:cs="Arial"/>
          <w:i/>
        </w:rPr>
        <w:t>Folders en brochures worden niet gezien als plan van aanpak en zijn dus ook geen deel van de inschrijving. Zij zullen daarom niet beoordeeld worden.</w:t>
      </w:r>
    </w:p>
    <w:p w14:paraId="103936D9" w14:textId="77777777" w:rsidR="00A970B9" w:rsidRDefault="003277EB" w:rsidP="000D0B76">
      <w:pPr>
        <w:pStyle w:val="Kop2"/>
      </w:pPr>
      <w:bookmarkStart w:id="48" w:name="_Toc71011450"/>
      <w:r>
        <w:t>6</w:t>
      </w:r>
      <w:r w:rsidR="00A970B9">
        <w:t>.3</w:t>
      </w:r>
      <w:r w:rsidR="00A970B9">
        <w:tab/>
      </w:r>
      <w:r>
        <w:t>Gunningsprocedure</w:t>
      </w:r>
      <w:bookmarkEnd w:id="48"/>
    </w:p>
    <w:p w14:paraId="7DF9D03C" w14:textId="5A34C03D" w:rsidR="003277EB" w:rsidRPr="008F535B" w:rsidRDefault="0092700A" w:rsidP="008F535B">
      <w:pPr>
        <w:rPr>
          <w:rFonts w:cs="Arial"/>
        </w:rPr>
      </w:pPr>
      <w:r w:rsidRPr="008F535B">
        <w:rPr>
          <w:rFonts w:cs="Arial"/>
        </w:rPr>
        <w:t xml:space="preserve">Het </w:t>
      </w:r>
      <w:r w:rsidR="003277EB" w:rsidRPr="008F535B">
        <w:rPr>
          <w:rFonts w:cs="Arial"/>
        </w:rPr>
        <w:t xml:space="preserve">gunningcriterium </w:t>
      </w:r>
      <w:r w:rsidRPr="008F535B">
        <w:rPr>
          <w:rFonts w:cs="Arial"/>
        </w:rPr>
        <w:t xml:space="preserve">Kwaliteit van dienstverlening </w:t>
      </w:r>
      <w:r w:rsidR="003277EB" w:rsidRPr="008F535B">
        <w:rPr>
          <w:rFonts w:cs="Arial"/>
        </w:rPr>
        <w:t>wordt door elk lid van de beoordelingscommissie per Inschrijver beoordeeld en van punten voorzien, volgens onderstaande systematiek:</w:t>
      </w:r>
    </w:p>
    <w:p w14:paraId="777407F8" w14:textId="1D9E3685" w:rsidR="008F535B" w:rsidRDefault="008F535B" w:rsidP="008F535B">
      <w:pPr>
        <w:rPr>
          <w:rFonts w:cs="Arial"/>
        </w:rPr>
      </w:pPr>
      <w:r w:rsidRPr="008F535B">
        <w:rPr>
          <w:rFonts w:cs="Arial"/>
        </w:rPr>
        <w:t xml:space="preserve">De leden van de beoordelingscommissie beoordelen het Gunningscriteria G2 afzonderlijk van elkaar met een rapportcijfer. Van het </w:t>
      </w:r>
      <w:proofErr w:type="spellStart"/>
      <w:r w:rsidRPr="008F535B">
        <w:rPr>
          <w:rFonts w:cs="Arial"/>
        </w:rPr>
        <w:t>subgunningscriteria</w:t>
      </w:r>
      <w:proofErr w:type="spellEnd"/>
      <w:r w:rsidRPr="008F535B">
        <w:rPr>
          <w:rFonts w:cs="Arial"/>
        </w:rPr>
        <w:t xml:space="preserve"> kwaliteit  wordt door de beoordelaar een score van 0, 1, 2, 3, 4 of 5 toegekend. De inschrijvingen zullen absoluut worden beoordeeld. Dit houdt in dat op basis van de opgave van de inschrijver aan ieder individueel antwoord een score wordt toegekend. De beoordelingscommissie zal op basis van consensus een eindoordeel per (sub-)sub-gunningscriterium de uiteindelijke score bepalen.</w:t>
      </w:r>
    </w:p>
    <w:p w14:paraId="6603D832" w14:textId="77777777" w:rsidR="008F535B" w:rsidRPr="008F535B" w:rsidRDefault="008F535B" w:rsidP="008F535B">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8234"/>
      </w:tblGrid>
      <w:tr w:rsidR="008F535B" w:rsidRPr="009C5E26" w14:paraId="17FA452B" w14:textId="77777777" w:rsidTr="009C5FC1">
        <w:tc>
          <w:tcPr>
            <w:tcW w:w="720" w:type="dxa"/>
            <w:shd w:val="clear" w:color="auto" w:fill="B3B3B3"/>
          </w:tcPr>
          <w:p w14:paraId="3962A7BC" w14:textId="77777777" w:rsidR="008F535B" w:rsidRPr="009C5E26" w:rsidRDefault="008F535B" w:rsidP="009C5FC1">
            <w:pPr>
              <w:tabs>
                <w:tab w:val="left" w:pos="419"/>
              </w:tabs>
              <w:spacing w:after="240"/>
              <w:jc w:val="both"/>
              <w:rPr>
                <w:b/>
              </w:rPr>
            </w:pPr>
            <w:r w:rsidRPr="009C5E26">
              <w:rPr>
                <w:b/>
              </w:rPr>
              <w:t>5</w:t>
            </w:r>
          </w:p>
        </w:tc>
        <w:tc>
          <w:tcPr>
            <w:tcW w:w="8234" w:type="dxa"/>
            <w:shd w:val="clear" w:color="auto" w:fill="auto"/>
          </w:tcPr>
          <w:p w14:paraId="18C9ADD7" w14:textId="77777777" w:rsidR="008F535B" w:rsidRPr="009C5E26" w:rsidRDefault="008F535B" w:rsidP="009C5FC1">
            <w:pPr>
              <w:tabs>
                <w:tab w:val="left" w:pos="419"/>
              </w:tabs>
              <w:spacing w:after="240"/>
              <w:jc w:val="both"/>
            </w:pPr>
            <w:r w:rsidRPr="009C5E26">
              <w:rPr>
                <w:u w:val="single"/>
              </w:rPr>
              <w:t>uitmuntend</w:t>
            </w:r>
            <w:r w:rsidRPr="009C5E26">
              <w:t>:</w:t>
            </w:r>
          </w:p>
          <w:p w14:paraId="0C1EE315" w14:textId="77777777" w:rsidR="008F535B" w:rsidRPr="009C5E26" w:rsidRDefault="008F535B" w:rsidP="009C5FC1">
            <w:pPr>
              <w:tabs>
                <w:tab w:val="left" w:pos="419"/>
              </w:tabs>
              <w:spacing w:after="240"/>
              <w:jc w:val="both"/>
            </w:pPr>
            <w:r w:rsidRPr="009C5E26">
              <w:t>Het antwoord voldoet volledig aan de vraag gesteld in de inschrijvingsleidraad. De wijze van invulling is</w:t>
            </w:r>
            <w:r w:rsidRPr="009C5E26">
              <w:rPr>
                <w:b/>
              </w:rPr>
              <w:t xml:space="preserve"> </w:t>
            </w:r>
            <w:r w:rsidRPr="009C5E26">
              <w:t>uitstekend en inhoudelijk zeer relevant. De Inschrijver heeft rekening gehouden met alle uitgangspunten van deze aanbesteding zoals verwoord in de Aanbestedingsdocumenten en/of het antwoord overtreft de verwachtingen van Opdrachtgever</w:t>
            </w:r>
          </w:p>
        </w:tc>
      </w:tr>
      <w:tr w:rsidR="008F535B" w:rsidRPr="009C5E26" w14:paraId="3B129DBD" w14:textId="77777777" w:rsidTr="009C5FC1">
        <w:tc>
          <w:tcPr>
            <w:tcW w:w="720" w:type="dxa"/>
            <w:shd w:val="clear" w:color="auto" w:fill="B3B3B3"/>
          </w:tcPr>
          <w:p w14:paraId="773C405C" w14:textId="77777777" w:rsidR="008F535B" w:rsidRPr="009C5E26" w:rsidRDefault="008F535B" w:rsidP="009C5FC1">
            <w:pPr>
              <w:tabs>
                <w:tab w:val="left" w:pos="419"/>
              </w:tabs>
              <w:spacing w:after="240"/>
              <w:jc w:val="both"/>
              <w:rPr>
                <w:b/>
              </w:rPr>
            </w:pPr>
            <w:r w:rsidRPr="009C5E26">
              <w:rPr>
                <w:b/>
              </w:rPr>
              <w:t>4</w:t>
            </w:r>
          </w:p>
        </w:tc>
        <w:tc>
          <w:tcPr>
            <w:tcW w:w="8234" w:type="dxa"/>
            <w:shd w:val="clear" w:color="auto" w:fill="auto"/>
          </w:tcPr>
          <w:p w14:paraId="5D7DFD09" w14:textId="77777777" w:rsidR="008F535B" w:rsidRPr="009C5E26" w:rsidRDefault="008F535B" w:rsidP="009C5FC1">
            <w:pPr>
              <w:tabs>
                <w:tab w:val="left" w:pos="419"/>
              </w:tabs>
              <w:spacing w:after="240"/>
              <w:jc w:val="both"/>
            </w:pPr>
            <w:r w:rsidRPr="009C5E26">
              <w:rPr>
                <w:u w:val="single"/>
              </w:rPr>
              <w:t>goed</w:t>
            </w:r>
            <w:r w:rsidRPr="009C5E26">
              <w:t xml:space="preserve">: </w:t>
            </w:r>
          </w:p>
          <w:p w14:paraId="45612699" w14:textId="77777777" w:rsidR="008F535B" w:rsidRPr="009C5E26" w:rsidRDefault="008F535B" w:rsidP="009C5FC1">
            <w:pPr>
              <w:tabs>
                <w:tab w:val="left" w:pos="419"/>
              </w:tabs>
              <w:spacing w:after="240"/>
              <w:jc w:val="both"/>
            </w:pPr>
            <w:r w:rsidRPr="009C5E26">
              <w:t>Het antwoord voldoet aan de vraag gesteld in de offerteaanvraag. De wijze van invulling is goed en inhoudelijk relevant. De Inschrijver heeft rekening gehouden met (bijna) alle uitgangspunten van deze aanbesteding en/of het antwoord voldoet ruim aan de verwachtingen van Opdrachtgever</w:t>
            </w:r>
          </w:p>
        </w:tc>
      </w:tr>
      <w:tr w:rsidR="008F535B" w:rsidRPr="009C5E26" w14:paraId="37DC21D4" w14:textId="77777777" w:rsidTr="009C5FC1">
        <w:tc>
          <w:tcPr>
            <w:tcW w:w="720" w:type="dxa"/>
            <w:shd w:val="clear" w:color="auto" w:fill="B3B3B3"/>
          </w:tcPr>
          <w:p w14:paraId="543A338D" w14:textId="77777777" w:rsidR="008F535B" w:rsidRPr="009C5E26" w:rsidRDefault="008F535B" w:rsidP="009C5FC1">
            <w:pPr>
              <w:tabs>
                <w:tab w:val="left" w:pos="419"/>
              </w:tabs>
              <w:spacing w:after="240"/>
              <w:jc w:val="both"/>
              <w:rPr>
                <w:b/>
              </w:rPr>
            </w:pPr>
            <w:r w:rsidRPr="009C5E26">
              <w:rPr>
                <w:b/>
              </w:rPr>
              <w:t xml:space="preserve"> 3</w:t>
            </w:r>
          </w:p>
        </w:tc>
        <w:tc>
          <w:tcPr>
            <w:tcW w:w="8234" w:type="dxa"/>
            <w:shd w:val="clear" w:color="auto" w:fill="auto"/>
          </w:tcPr>
          <w:p w14:paraId="57D88488" w14:textId="77777777" w:rsidR="008F535B" w:rsidRPr="009C5E26" w:rsidRDefault="008F535B" w:rsidP="009C5FC1">
            <w:pPr>
              <w:tabs>
                <w:tab w:val="left" w:pos="419"/>
              </w:tabs>
              <w:spacing w:after="240"/>
              <w:jc w:val="both"/>
            </w:pPr>
            <w:r w:rsidRPr="009C5E26">
              <w:rPr>
                <w:u w:val="single"/>
              </w:rPr>
              <w:t>voldoende</w:t>
            </w:r>
            <w:r w:rsidRPr="009C5E26">
              <w:t xml:space="preserve">: </w:t>
            </w:r>
          </w:p>
          <w:p w14:paraId="28614D38" w14:textId="77777777" w:rsidR="008F535B" w:rsidRPr="009C5E26" w:rsidRDefault="008F535B" w:rsidP="009C5FC1">
            <w:pPr>
              <w:tabs>
                <w:tab w:val="left" w:pos="419"/>
              </w:tabs>
              <w:spacing w:after="240"/>
              <w:jc w:val="both"/>
            </w:pPr>
            <w:r w:rsidRPr="009C5E26">
              <w:t xml:space="preserve">Het antwoord voldoet aan de vraag gesteld in de offerteaanvraag. De wijze van invulling is voldoende. De Inschrijver heeft grotendeels rekening gehouden met de uitgangspunten van deze aanbestedingen en/of het antwoord voldoet aan de verwachtingen van Opdrachtgever. </w:t>
            </w:r>
          </w:p>
        </w:tc>
      </w:tr>
      <w:tr w:rsidR="008F535B" w:rsidRPr="009C5E26" w14:paraId="59A180E7" w14:textId="77777777" w:rsidTr="009C5FC1">
        <w:tc>
          <w:tcPr>
            <w:tcW w:w="720" w:type="dxa"/>
            <w:shd w:val="clear" w:color="auto" w:fill="B3B3B3"/>
          </w:tcPr>
          <w:p w14:paraId="130A9C9B" w14:textId="77777777" w:rsidR="008F535B" w:rsidRPr="009C5E26" w:rsidRDefault="008F535B" w:rsidP="009C5FC1">
            <w:pPr>
              <w:tabs>
                <w:tab w:val="left" w:pos="419"/>
              </w:tabs>
              <w:spacing w:after="240"/>
              <w:jc w:val="both"/>
              <w:rPr>
                <w:b/>
              </w:rPr>
            </w:pPr>
            <w:r w:rsidRPr="009C5E26">
              <w:rPr>
                <w:b/>
              </w:rPr>
              <w:t xml:space="preserve"> 2</w:t>
            </w:r>
          </w:p>
        </w:tc>
        <w:tc>
          <w:tcPr>
            <w:tcW w:w="8234" w:type="dxa"/>
            <w:shd w:val="clear" w:color="auto" w:fill="auto"/>
          </w:tcPr>
          <w:p w14:paraId="1926B0F1" w14:textId="77777777" w:rsidR="008F535B" w:rsidRPr="009C5E26" w:rsidRDefault="008F535B" w:rsidP="009C5FC1">
            <w:pPr>
              <w:tabs>
                <w:tab w:val="left" w:pos="419"/>
              </w:tabs>
              <w:spacing w:after="240"/>
              <w:jc w:val="both"/>
            </w:pPr>
            <w:r w:rsidRPr="009C5E26">
              <w:rPr>
                <w:u w:val="single"/>
              </w:rPr>
              <w:t>onvoldoende</w:t>
            </w:r>
            <w:r w:rsidRPr="009C5E26">
              <w:t xml:space="preserve">: </w:t>
            </w:r>
          </w:p>
          <w:p w14:paraId="7C5EBDBA" w14:textId="77777777" w:rsidR="008F535B" w:rsidRPr="009C5E26" w:rsidRDefault="008F535B" w:rsidP="009C5FC1">
            <w:pPr>
              <w:tabs>
                <w:tab w:val="left" w:pos="419"/>
              </w:tabs>
              <w:spacing w:after="240"/>
              <w:jc w:val="both"/>
              <w:rPr>
                <w:u w:val="single"/>
              </w:rPr>
            </w:pPr>
            <w:r w:rsidRPr="009C5E26">
              <w:t xml:space="preserve">Het antwoord voldoet niet geheel aan de vraag gesteld in de offerteaanvraag. Enkele significante onderdelen ontbreken en/of de Inschrijver heeft slechts ten dele rekening </w:t>
            </w:r>
            <w:r w:rsidRPr="009C5E26">
              <w:lastRenderedPageBreak/>
              <w:t>gehouden met de uitgangspunten van deze aanbesteding en/of het antwoord voldoet niet aan de verwachtingen van Opdrachtgever.</w:t>
            </w:r>
          </w:p>
        </w:tc>
      </w:tr>
      <w:tr w:rsidR="008F535B" w:rsidRPr="009C5E26" w14:paraId="259CED02" w14:textId="77777777" w:rsidTr="009C5FC1">
        <w:tc>
          <w:tcPr>
            <w:tcW w:w="720" w:type="dxa"/>
            <w:shd w:val="clear" w:color="auto" w:fill="B3B3B3"/>
          </w:tcPr>
          <w:p w14:paraId="23DB1355" w14:textId="77777777" w:rsidR="008F535B" w:rsidRPr="009C5E26" w:rsidRDefault="008F535B" w:rsidP="009C5FC1">
            <w:pPr>
              <w:tabs>
                <w:tab w:val="left" w:pos="419"/>
              </w:tabs>
              <w:spacing w:after="240"/>
              <w:jc w:val="both"/>
              <w:rPr>
                <w:b/>
              </w:rPr>
            </w:pPr>
            <w:r w:rsidRPr="009C5E26">
              <w:rPr>
                <w:b/>
              </w:rPr>
              <w:lastRenderedPageBreak/>
              <w:t>1</w:t>
            </w:r>
          </w:p>
        </w:tc>
        <w:tc>
          <w:tcPr>
            <w:tcW w:w="8234" w:type="dxa"/>
            <w:shd w:val="clear" w:color="auto" w:fill="auto"/>
          </w:tcPr>
          <w:p w14:paraId="26816F8F" w14:textId="77777777" w:rsidR="008F535B" w:rsidRPr="009C5E26" w:rsidRDefault="008F535B" w:rsidP="009C5FC1">
            <w:pPr>
              <w:tabs>
                <w:tab w:val="left" w:pos="419"/>
              </w:tabs>
              <w:spacing w:after="240"/>
              <w:jc w:val="both"/>
            </w:pPr>
            <w:r w:rsidRPr="009C5E26">
              <w:rPr>
                <w:u w:val="single"/>
              </w:rPr>
              <w:t>zeer slecht</w:t>
            </w:r>
            <w:r w:rsidRPr="009C5E26">
              <w:t xml:space="preserve">: </w:t>
            </w:r>
          </w:p>
          <w:p w14:paraId="4EA185F5" w14:textId="77777777" w:rsidR="008F535B" w:rsidRPr="009C5E26" w:rsidRDefault="008F535B" w:rsidP="009C5FC1">
            <w:pPr>
              <w:tabs>
                <w:tab w:val="left" w:pos="419"/>
              </w:tabs>
              <w:spacing w:after="240"/>
              <w:jc w:val="both"/>
            </w:pPr>
            <w:r w:rsidRPr="009C5E26">
              <w:t>Het antwoord voldoet niet aan de vraag gesteld in de offerteaanvraag. Meerdere significante onderdelen ontbreken en/of de Inschrijver heeft weinig of geen rekening gehouden met de uitgangspunten van deze aanbesteding en/of het antwoord voldoet geheel niet aan de verwachtingen van Opdrachtgever.</w:t>
            </w:r>
          </w:p>
        </w:tc>
      </w:tr>
      <w:tr w:rsidR="008F535B" w:rsidRPr="009C5E26" w14:paraId="36E3F206" w14:textId="77777777" w:rsidTr="009C5FC1">
        <w:tc>
          <w:tcPr>
            <w:tcW w:w="720" w:type="dxa"/>
            <w:shd w:val="clear" w:color="auto" w:fill="B3B3B3"/>
          </w:tcPr>
          <w:p w14:paraId="103D39E0" w14:textId="77777777" w:rsidR="008F535B" w:rsidRPr="009C5E26" w:rsidRDefault="008F535B" w:rsidP="009C5FC1">
            <w:pPr>
              <w:tabs>
                <w:tab w:val="left" w:pos="419"/>
              </w:tabs>
              <w:spacing w:after="240"/>
              <w:jc w:val="both"/>
              <w:rPr>
                <w:b/>
              </w:rPr>
            </w:pPr>
            <w:r w:rsidRPr="009C5E26">
              <w:rPr>
                <w:b/>
              </w:rPr>
              <w:t>0</w:t>
            </w:r>
          </w:p>
        </w:tc>
        <w:tc>
          <w:tcPr>
            <w:tcW w:w="8234" w:type="dxa"/>
            <w:shd w:val="clear" w:color="auto" w:fill="auto"/>
          </w:tcPr>
          <w:p w14:paraId="17E1F92E" w14:textId="77777777" w:rsidR="008F535B" w:rsidRPr="009C5E26" w:rsidRDefault="008F535B" w:rsidP="009C5FC1">
            <w:pPr>
              <w:tabs>
                <w:tab w:val="left" w:pos="419"/>
              </w:tabs>
              <w:spacing w:after="240"/>
              <w:jc w:val="both"/>
            </w:pPr>
            <w:r w:rsidRPr="009C5E26">
              <w:rPr>
                <w:u w:val="single"/>
              </w:rPr>
              <w:t>geen beantwoording</w:t>
            </w:r>
            <w:r w:rsidRPr="009C5E26">
              <w:t xml:space="preserve">: </w:t>
            </w:r>
          </w:p>
          <w:p w14:paraId="53211308" w14:textId="77777777" w:rsidR="008F535B" w:rsidRPr="009C5E26" w:rsidRDefault="008F535B" w:rsidP="009C5FC1">
            <w:pPr>
              <w:tabs>
                <w:tab w:val="left" w:pos="419"/>
              </w:tabs>
              <w:spacing w:after="240"/>
              <w:jc w:val="both"/>
            </w:pPr>
            <w:r w:rsidRPr="009C5E26">
              <w:t>De Inschrijver heeft de vraag niet beantwoord of de beantwoording van de Inschrijver gaat op geen enkele wijze in op de vraag.</w:t>
            </w:r>
          </w:p>
        </w:tc>
      </w:tr>
    </w:tbl>
    <w:p w14:paraId="61C89B08" w14:textId="77777777" w:rsidR="008F535B" w:rsidRPr="009C5E26" w:rsidRDefault="008F535B" w:rsidP="008F535B">
      <w:pPr>
        <w:tabs>
          <w:tab w:val="left" w:pos="419"/>
        </w:tabs>
        <w:spacing w:after="240"/>
        <w:jc w:val="both"/>
        <w:rPr>
          <w:highlight w:val="cyan"/>
        </w:rPr>
      </w:pPr>
    </w:p>
    <w:p w14:paraId="67F06D5A" w14:textId="77777777" w:rsidR="008F535B" w:rsidRPr="009C5E26" w:rsidRDefault="008F535B" w:rsidP="008F535B">
      <w:pPr>
        <w:spacing w:after="240"/>
        <w:jc w:val="both"/>
      </w:pPr>
      <w:r w:rsidRPr="009C5E26">
        <w:rPr>
          <w:noProof/>
        </w:rPr>
        <mc:AlternateContent>
          <mc:Choice Requires="wps">
            <w:drawing>
              <wp:anchor distT="0" distB="0" distL="114300" distR="114300" simplePos="0" relativeHeight="251661312" behindDoc="1" locked="0" layoutInCell="1" allowOverlap="1" wp14:anchorId="057EC259" wp14:editId="6AF293D7">
                <wp:simplePos x="0" y="0"/>
                <wp:positionH relativeFrom="margin">
                  <wp:align>right</wp:align>
                </wp:positionH>
                <wp:positionV relativeFrom="paragraph">
                  <wp:posOffset>233045</wp:posOffset>
                </wp:positionV>
                <wp:extent cx="5991225" cy="381000"/>
                <wp:effectExtent l="0" t="0" r="28575" b="1905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1225" cy="381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3F8A3" id="Rectangle 4" o:spid="_x0000_s1026" style="position:absolute;margin-left:420.55pt;margin-top:18.35pt;width:471.75pt;height:30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">
                <w10:wrap anchorx="margin"/>
              </v:rect>
            </w:pict>
          </mc:Fallback>
        </mc:AlternateContent>
      </w:r>
      <w:r w:rsidRPr="009C5E26">
        <w:t>De volgende formule wordt gehanteerd om de punten per onderdeel te bepalen:</w:t>
      </w:r>
    </w:p>
    <w:p w14:paraId="0DA001AC" w14:textId="77777777" w:rsidR="008F535B" w:rsidRPr="009C5E26" w:rsidRDefault="008F535B" w:rsidP="008F535B">
      <w:pPr>
        <w:spacing w:after="240"/>
        <w:jc w:val="both"/>
      </w:pPr>
      <w:r w:rsidRPr="009C5E26">
        <w:t>(toegekende score/5) x maximaal te behalen punten = behaalde aantal punten per onderdeel</w:t>
      </w:r>
    </w:p>
    <w:p w14:paraId="4E6CCD25" w14:textId="77777777" w:rsidR="008F535B" w:rsidRPr="009C5E26" w:rsidRDefault="008F535B" w:rsidP="008F535B">
      <w:pPr>
        <w:spacing w:after="240"/>
        <w:jc w:val="both"/>
      </w:pPr>
      <w:r w:rsidRPr="009C5E26">
        <w:t>De behaalde aantal punten wordt per onderdeel afgerond op maximaal twee decimalen.</w:t>
      </w:r>
    </w:p>
    <w:p w14:paraId="3F06DDFB" w14:textId="77777777" w:rsidR="008F535B" w:rsidRPr="009C5E26" w:rsidRDefault="008F535B" w:rsidP="008F535B">
      <w:pPr>
        <w:spacing w:after="240"/>
        <w:jc w:val="both"/>
      </w:pPr>
      <w:r w:rsidRPr="009C5E26">
        <w:t>Het totaal aantal punten is de som van de behaalde punten per onderdeel.</w:t>
      </w:r>
    </w:p>
    <w:p w14:paraId="5827996F" w14:textId="77777777" w:rsidR="008D5806" w:rsidRDefault="008D5806" w:rsidP="000D0B76">
      <w:pPr>
        <w:pStyle w:val="Kop2"/>
      </w:pPr>
    </w:p>
    <w:p w14:paraId="158A818C" w14:textId="4D97EB38" w:rsidR="00A970B9" w:rsidRDefault="003277EB" w:rsidP="000D0B76">
      <w:pPr>
        <w:pStyle w:val="Kop2"/>
      </w:pPr>
      <w:bookmarkStart w:id="49" w:name="_Toc71011451"/>
      <w:r>
        <w:t>6</w:t>
      </w:r>
      <w:r w:rsidR="00A970B9">
        <w:t>.4</w:t>
      </w:r>
      <w:r w:rsidR="00A970B9">
        <w:tab/>
        <w:t>Volledigheid, juistheid en verzoeken om verduidelijking</w:t>
      </w:r>
      <w:bookmarkEnd w:id="49"/>
    </w:p>
    <w:p w14:paraId="7D989BD1" w14:textId="77777777" w:rsidR="003277EB" w:rsidRPr="00A33E2F" w:rsidRDefault="003277EB" w:rsidP="003277EB">
      <w:pPr>
        <w:rPr>
          <w:rFonts w:ascii="Calibri" w:hAnsi="Calibri"/>
        </w:rPr>
      </w:pPr>
      <w:r w:rsidRPr="00A33E2F">
        <w:rPr>
          <w:rFonts w:ascii="Calibri" w:hAnsi="Calibri"/>
        </w:rPr>
        <w:t>Onvolledig of onjuist beantwoorde vragen c.q. ingediende documenten kunnen leiden tot uitsluiting van verdere deelname. De gemeente behoudt zich evenwel het recht voor verduidelijking en/of aanvulling van de inschrijving van inschrijver te verlangen, waaraan inschrijver vervolgens binnen de alsdan door de gemeente gestelde termijn dient te voldoen.</w:t>
      </w:r>
    </w:p>
    <w:p w14:paraId="629E9776" w14:textId="77777777" w:rsidR="003277EB" w:rsidRPr="00A33E2F" w:rsidRDefault="003277EB" w:rsidP="003277EB">
      <w:pPr>
        <w:rPr>
          <w:rFonts w:ascii="Calibri" w:hAnsi="Calibri"/>
        </w:rPr>
      </w:pPr>
    </w:p>
    <w:p w14:paraId="7925717D" w14:textId="77777777" w:rsidR="003277EB" w:rsidRDefault="003277EB" w:rsidP="003277EB">
      <w:pPr>
        <w:rPr>
          <w:rFonts w:ascii="Calibri" w:hAnsi="Calibri"/>
        </w:rPr>
      </w:pPr>
      <w:r w:rsidRPr="00A33E2F">
        <w:rPr>
          <w:rFonts w:ascii="Calibri" w:hAnsi="Calibri"/>
        </w:rPr>
        <w:t>De gemeente kan besluiten de inschrijver die voor gunning in aanmerking komt, uit te nodigen voor een gesprek over zijn inschrijving, verificatie van gegevens en bespreking van de eventueel te sluiten overeenkomst. NB. Dit verificatiegesprek staat los van de bewijsstukken die de gemeente ter controle van de uitsluitingsgronden en geschiktheidseisen opvraagt. Blijkt tijdens het gesprek met de inschrijver dat in de inschrijving onjuiste informatie is verstrekt, dat op andere punten onoverkomelijke bezwaren bestaan of dat geen overeenstemming kan worden bereikt over de te sluiten (raam)overeenkomst, dan zal de betreffende inschrijver alsnog afvallen. In gevallen als deze zal in de regel besloten worden een verificatiegesprek met de tweede inschrijver te voeren</w:t>
      </w:r>
      <w:r>
        <w:rPr>
          <w:rFonts w:ascii="Calibri" w:hAnsi="Calibri"/>
        </w:rPr>
        <w:t xml:space="preserve">. Om de tweede inschrijver te bepalen vindt er een herberekening plaats van de eindbeoordeling, op basis van de uitgevoerde beoordeling zonder de partij die in eerste instantie als eerste is geëindigd. </w:t>
      </w:r>
    </w:p>
    <w:p w14:paraId="2C7FD0A2" w14:textId="77777777" w:rsidR="003277EB" w:rsidRDefault="003277EB" w:rsidP="003277EB">
      <w:pPr>
        <w:rPr>
          <w:rFonts w:ascii="Calibri" w:hAnsi="Calibri"/>
        </w:rPr>
      </w:pPr>
    </w:p>
    <w:p w14:paraId="3E739305" w14:textId="77777777" w:rsidR="003277EB" w:rsidRPr="00A33E2F" w:rsidRDefault="003277EB" w:rsidP="003277EB">
      <w:pPr>
        <w:rPr>
          <w:rFonts w:ascii="Calibri" w:hAnsi="Calibri"/>
        </w:rPr>
      </w:pPr>
      <w:r>
        <w:rPr>
          <w:rFonts w:ascii="Calibri" w:hAnsi="Calibri"/>
        </w:rPr>
        <w:t>Indien uit het verificatiegesprek blijkt dat de eindscore moet worden aangepast, zal het beoordelingsteam dit doorvoeren. Met dien verstande dat nimmer een score hoger gewaardeerd kan worden dan uit de offerte, en dus de eerste beoordeling, kon worden opgemaakt.</w:t>
      </w:r>
    </w:p>
    <w:p w14:paraId="72DBFB2F" w14:textId="77777777" w:rsidR="00A970B9" w:rsidRDefault="003277EB" w:rsidP="000D0B76">
      <w:pPr>
        <w:pStyle w:val="Kop2"/>
      </w:pPr>
      <w:bookmarkStart w:id="50" w:name="_Toc71011452"/>
      <w:r>
        <w:t>6</w:t>
      </w:r>
      <w:r w:rsidR="00A970B9">
        <w:t>.5</w:t>
      </w:r>
      <w:r w:rsidR="00A970B9">
        <w:tab/>
        <w:t>Gunning</w:t>
      </w:r>
      <w:bookmarkEnd w:id="50"/>
    </w:p>
    <w:p w14:paraId="7C402824" w14:textId="77777777" w:rsidR="003277EB" w:rsidRDefault="003277EB" w:rsidP="003277EB">
      <w:pPr>
        <w:rPr>
          <w:rFonts w:cs="Arial"/>
        </w:rPr>
      </w:pPr>
      <w:r w:rsidRPr="000F098E">
        <w:rPr>
          <w:rFonts w:cs="Arial"/>
        </w:rPr>
        <w:t xml:space="preserve">Nadat de </w:t>
      </w:r>
      <w:r>
        <w:rPr>
          <w:rFonts w:cs="Arial"/>
        </w:rPr>
        <w:t xml:space="preserve">beoordelingsprocedure is afgerond, </w:t>
      </w:r>
      <w:r w:rsidRPr="000F098E">
        <w:rPr>
          <w:rFonts w:cs="Arial"/>
        </w:rPr>
        <w:t>neemt</w:t>
      </w:r>
      <w:r>
        <w:rPr>
          <w:rFonts w:cs="Arial"/>
        </w:rPr>
        <w:t xml:space="preserve"> de gemeente een</w:t>
      </w:r>
      <w:r w:rsidRPr="000F098E">
        <w:rPr>
          <w:rFonts w:cs="Arial"/>
        </w:rPr>
        <w:t xml:space="preserve"> gunningsbeslissing</w:t>
      </w:r>
      <w:r>
        <w:rPr>
          <w:rFonts w:cs="Arial"/>
        </w:rPr>
        <w:t xml:space="preserve"> die in </w:t>
      </w:r>
      <w:r w:rsidRPr="000F098E">
        <w:rPr>
          <w:rFonts w:cs="Arial"/>
        </w:rPr>
        <w:t xml:space="preserve">de vorm van een voornemen tot gunning </w:t>
      </w:r>
      <w:r>
        <w:rPr>
          <w:rFonts w:cs="Arial"/>
        </w:rPr>
        <w:t>gelijktijdig aan alle i</w:t>
      </w:r>
      <w:r w:rsidRPr="000F098E">
        <w:rPr>
          <w:rFonts w:cs="Arial"/>
        </w:rPr>
        <w:t>nschrijvers</w:t>
      </w:r>
      <w:r>
        <w:rPr>
          <w:rFonts w:cs="Arial"/>
        </w:rPr>
        <w:t xml:space="preserve"> wordt</w:t>
      </w:r>
      <w:r w:rsidRPr="000F098E">
        <w:rPr>
          <w:rFonts w:cs="Arial"/>
        </w:rPr>
        <w:t xml:space="preserve"> gecommuniceerd</w:t>
      </w:r>
      <w:r>
        <w:rPr>
          <w:rFonts w:cs="Arial"/>
        </w:rPr>
        <w:t xml:space="preserve"> via </w:t>
      </w:r>
      <w:proofErr w:type="spellStart"/>
      <w:r>
        <w:rPr>
          <w:rFonts w:cs="Arial"/>
        </w:rPr>
        <w:t>TenderNed</w:t>
      </w:r>
      <w:proofErr w:type="spellEnd"/>
      <w:r w:rsidRPr="000F098E">
        <w:rPr>
          <w:rFonts w:cs="Arial"/>
        </w:rPr>
        <w:t xml:space="preserve">. </w:t>
      </w:r>
      <w:r>
        <w:rPr>
          <w:rFonts w:cs="Arial"/>
        </w:rPr>
        <w:t>Aan deze voorlopige gunning kan de winnende inschrijver geen enkel recht ontlenen. De mededeling van het voornemen tot gunning houdt geen aanvaarding in van zijn aanbod.</w:t>
      </w:r>
    </w:p>
    <w:p w14:paraId="4450E6D6" w14:textId="77777777" w:rsidR="003277EB" w:rsidRPr="00A5130F" w:rsidRDefault="003277EB" w:rsidP="003277EB">
      <w:pPr>
        <w:rPr>
          <w:rFonts w:cs="Arial"/>
        </w:rPr>
      </w:pPr>
    </w:p>
    <w:p w14:paraId="6EB48006" w14:textId="77777777" w:rsidR="003277EB" w:rsidRDefault="003277EB" w:rsidP="003277EB">
      <w:pPr>
        <w:rPr>
          <w:rFonts w:cs="Arial"/>
        </w:rPr>
      </w:pPr>
      <w:r>
        <w:rPr>
          <w:rFonts w:cs="Arial"/>
        </w:rPr>
        <w:t xml:space="preserve">Inschrijvers die (vooralsnog) niet aan aanmerking komen, ontvangen een afwijzingsbrief. </w:t>
      </w:r>
      <w:r w:rsidRPr="00A5130F">
        <w:rPr>
          <w:rFonts w:cs="Arial"/>
        </w:rPr>
        <w:t xml:space="preserve">In de afwijzingsbrieven zullen de relevante redenen van de gunningsbeslissing en de naam van de begunstigde worden opgenomen. </w:t>
      </w:r>
    </w:p>
    <w:p w14:paraId="1DA04FAE" w14:textId="77777777" w:rsidR="003277EB" w:rsidRPr="0074694C" w:rsidRDefault="003277EB" w:rsidP="003277EB">
      <w:pPr>
        <w:rPr>
          <w:rFonts w:cs="Arial"/>
        </w:rPr>
      </w:pPr>
    </w:p>
    <w:p w14:paraId="2A1D9676" w14:textId="77777777" w:rsidR="003277EB" w:rsidRPr="00170253" w:rsidRDefault="003277EB" w:rsidP="003277EB">
      <w:pPr>
        <w:rPr>
          <w:rFonts w:cs="Arial"/>
          <w:iCs/>
        </w:rPr>
      </w:pPr>
      <w:r>
        <w:rPr>
          <w:rFonts w:cs="Arial"/>
        </w:rPr>
        <w:t xml:space="preserve">Ook bestaat voor deze inschrijver de mogelijkheid inlichtingen te vragen en in rechte op te komen tegen dit besluit door het aanhangig maken van een procedure in kort geding bij de Rechtbank Noord-Nederland, vestiging Assen. De termijn die hiervoor is gesteld op 20 kalenderdagen (opschortende termijn) na de verzenddatum van het bericht van afwijzing. </w:t>
      </w:r>
      <w:r w:rsidRPr="000F098E">
        <w:rPr>
          <w:rFonts w:cs="Arial"/>
        </w:rPr>
        <w:t xml:space="preserve">Een afschrift van de dagvaarding dient binnen de periode van </w:t>
      </w:r>
      <w:r>
        <w:rPr>
          <w:rFonts w:cs="Arial"/>
        </w:rPr>
        <w:t>20</w:t>
      </w:r>
      <w:r w:rsidRPr="000F098E">
        <w:rPr>
          <w:rFonts w:cs="Arial"/>
        </w:rPr>
        <w:t xml:space="preserve"> dage</w:t>
      </w:r>
      <w:r>
        <w:rPr>
          <w:rFonts w:cs="Arial"/>
        </w:rPr>
        <w:t>n te worden toegezonden aan de gemeente</w:t>
      </w:r>
      <w:r w:rsidRPr="000F098E">
        <w:rPr>
          <w:rFonts w:cs="Arial"/>
        </w:rPr>
        <w:t xml:space="preserve">. </w:t>
      </w:r>
    </w:p>
    <w:p w14:paraId="4C21F4F3" w14:textId="77777777" w:rsidR="00A970B9" w:rsidRDefault="003277EB" w:rsidP="000D0B76">
      <w:pPr>
        <w:pStyle w:val="Kop2"/>
      </w:pPr>
      <w:bookmarkStart w:id="51" w:name="_Toc71011453"/>
      <w:r>
        <w:t>6</w:t>
      </w:r>
      <w:r w:rsidR="00A970B9">
        <w:t>.6</w:t>
      </w:r>
      <w:r w:rsidR="00A970B9">
        <w:tab/>
        <w:t>Voorbehoud</w:t>
      </w:r>
      <w:bookmarkEnd w:id="51"/>
    </w:p>
    <w:p w14:paraId="4DBEDE13" w14:textId="77777777" w:rsidR="003277EB" w:rsidRDefault="003277EB" w:rsidP="003277EB">
      <w:pPr>
        <w:rPr>
          <w:rFonts w:ascii="Calibri" w:hAnsi="Calibri" w:cs="Arial"/>
        </w:rPr>
      </w:pPr>
      <w:r w:rsidRPr="0040321F">
        <w:rPr>
          <w:rFonts w:ascii="Calibri" w:hAnsi="Calibri" w:cs="Arial"/>
        </w:rPr>
        <w:t>Een overeenkomst komt eerst tot stand wanneer alle to</w:t>
      </w:r>
      <w:r>
        <w:rPr>
          <w:rFonts w:ascii="Calibri" w:hAnsi="Calibri" w:cs="Arial"/>
        </w:rPr>
        <w:t>estemmingen, waaronder van het c</w:t>
      </w:r>
      <w:r w:rsidRPr="0040321F">
        <w:rPr>
          <w:rFonts w:ascii="Calibri" w:hAnsi="Calibri" w:cs="Arial"/>
        </w:rPr>
        <w:t>ollege van Bur</w:t>
      </w:r>
      <w:r>
        <w:rPr>
          <w:rFonts w:ascii="Calibri" w:hAnsi="Calibri" w:cs="Arial"/>
        </w:rPr>
        <w:t>gemeester en Wethouders van de g</w:t>
      </w:r>
      <w:r w:rsidRPr="0040321F">
        <w:rPr>
          <w:rFonts w:ascii="Calibri" w:hAnsi="Calibri" w:cs="Arial"/>
        </w:rPr>
        <w:t>emeente, zijn verkregen.</w:t>
      </w:r>
      <w:r>
        <w:rPr>
          <w:rFonts w:ascii="Calibri" w:hAnsi="Calibri" w:cs="Arial"/>
        </w:rPr>
        <w:t xml:space="preserve"> </w:t>
      </w:r>
      <w:r w:rsidRPr="0040321F">
        <w:rPr>
          <w:rFonts w:ascii="Calibri" w:hAnsi="Calibri" w:cs="Arial"/>
        </w:rPr>
        <w:t xml:space="preserve">De </w:t>
      </w:r>
      <w:r>
        <w:rPr>
          <w:rFonts w:ascii="Calibri" w:hAnsi="Calibri" w:cs="Arial"/>
        </w:rPr>
        <w:t>g</w:t>
      </w:r>
      <w:r w:rsidRPr="0040321F">
        <w:rPr>
          <w:rFonts w:ascii="Calibri" w:hAnsi="Calibri" w:cs="Arial"/>
        </w:rPr>
        <w:t>emeente behoudt zich het recht voor de procedure geheel of gedeeltelijk, tijdelijk of definitief te stoppen, de t</w:t>
      </w:r>
      <w:r>
        <w:rPr>
          <w:rFonts w:ascii="Calibri" w:hAnsi="Calibri" w:cs="Arial"/>
        </w:rPr>
        <w:t>ijdsplanning te wijzigen of de o</w:t>
      </w:r>
      <w:r w:rsidRPr="0040321F">
        <w:rPr>
          <w:rFonts w:ascii="Calibri" w:hAnsi="Calibri" w:cs="Arial"/>
        </w:rPr>
        <w:t xml:space="preserve">pdracht niet te gunnen. </w:t>
      </w:r>
    </w:p>
    <w:p w14:paraId="2E5A69E7" w14:textId="77777777" w:rsidR="000D0B76" w:rsidRDefault="000D0B76">
      <w:r>
        <w:br w:type="page"/>
      </w:r>
    </w:p>
    <w:p w14:paraId="5D9D8514" w14:textId="77777777" w:rsidR="00507DCD" w:rsidRDefault="00507DCD" w:rsidP="00507DCD">
      <w:pPr>
        <w:pStyle w:val="Kop1"/>
      </w:pPr>
      <w:bookmarkStart w:id="52" w:name="_Toc71011454"/>
      <w:r>
        <w:lastRenderedPageBreak/>
        <w:t>Bijlage 1</w:t>
      </w:r>
      <w:r>
        <w:tab/>
        <w:t>Concept Overeenkomst</w:t>
      </w:r>
      <w:bookmarkEnd w:id="52"/>
    </w:p>
    <w:p w14:paraId="7F073903" w14:textId="77777777" w:rsidR="00507DCD" w:rsidRDefault="00507DCD" w:rsidP="00507DCD"/>
    <w:p w14:paraId="532325BE" w14:textId="77777777" w:rsidR="00507DCD" w:rsidRPr="00507DCD" w:rsidRDefault="00507DCD" w:rsidP="00507DCD">
      <w:r w:rsidRPr="00507DCD">
        <w:t xml:space="preserve">(bijgevoegd op </w:t>
      </w:r>
      <w:proofErr w:type="spellStart"/>
      <w:r w:rsidRPr="00507DCD">
        <w:t>TenderNed</w:t>
      </w:r>
      <w:proofErr w:type="spellEnd"/>
      <w:r w:rsidRPr="00507DCD">
        <w:t>)</w:t>
      </w:r>
    </w:p>
    <w:p w14:paraId="066BDB65" w14:textId="77777777" w:rsidR="00507DCD" w:rsidRDefault="00507DCD" w:rsidP="000D0B76">
      <w:pPr>
        <w:pStyle w:val="Kop1"/>
      </w:pPr>
    </w:p>
    <w:p w14:paraId="72CC5E59" w14:textId="77777777" w:rsidR="00507DCD" w:rsidRDefault="00507DCD" w:rsidP="000D0B76">
      <w:pPr>
        <w:pStyle w:val="Kop1"/>
      </w:pPr>
    </w:p>
    <w:p w14:paraId="254C6010" w14:textId="77777777" w:rsidR="00507DCD" w:rsidRDefault="00507DCD" w:rsidP="000D0B76">
      <w:pPr>
        <w:pStyle w:val="Kop1"/>
      </w:pPr>
    </w:p>
    <w:p w14:paraId="7E0E16A8" w14:textId="77777777" w:rsidR="00507DCD" w:rsidRDefault="00507DCD" w:rsidP="000D0B76">
      <w:pPr>
        <w:pStyle w:val="Kop1"/>
      </w:pPr>
    </w:p>
    <w:p w14:paraId="7D882ADB" w14:textId="77777777" w:rsidR="00507DCD" w:rsidRDefault="00507DCD">
      <w:pPr>
        <w:rPr>
          <w:rFonts w:asciiTheme="majorHAnsi" w:eastAsiaTheme="majorEastAsia" w:hAnsiTheme="majorHAnsi" w:cstheme="majorBidi"/>
          <w:b/>
          <w:bCs/>
          <w:color w:val="365F91" w:themeColor="accent1" w:themeShade="BF"/>
          <w:sz w:val="28"/>
          <w:szCs w:val="28"/>
        </w:rPr>
      </w:pPr>
      <w:r>
        <w:br w:type="page"/>
      </w:r>
    </w:p>
    <w:p w14:paraId="6BE10F43" w14:textId="77777777" w:rsidR="00A970B9" w:rsidRDefault="00507DCD" w:rsidP="000D0B76">
      <w:pPr>
        <w:pStyle w:val="Kop1"/>
      </w:pPr>
      <w:bookmarkStart w:id="53" w:name="_Toc71011455"/>
      <w:r w:rsidRPr="002D2B6A">
        <w:lastRenderedPageBreak/>
        <w:t>Bijlage 2</w:t>
      </w:r>
      <w:r w:rsidR="000B742C" w:rsidRPr="002D2B6A">
        <w:tab/>
      </w:r>
      <w:r w:rsidR="0034422D" w:rsidRPr="002D2B6A">
        <w:t>C</w:t>
      </w:r>
      <w:r w:rsidR="00A970B9" w:rsidRPr="002D2B6A">
        <w:t>hecklist</w:t>
      </w:r>
      <w:bookmarkEnd w:id="53"/>
    </w:p>
    <w:p w14:paraId="34137959" w14:textId="77777777" w:rsidR="000368BB" w:rsidRDefault="000368BB" w:rsidP="000368BB"/>
    <w:p w14:paraId="6A23167C" w14:textId="77777777" w:rsidR="000368BB" w:rsidRPr="000368BB" w:rsidRDefault="00D502DD" w:rsidP="000368BB">
      <w:r>
        <w:t xml:space="preserve">(bijgevoegd op </w:t>
      </w:r>
      <w:proofErr w:type="spellStart"/>
      <w:r>
        <w:t>TenderNed</w:t>
      </w:r>
      <w:proofErr w:type="spellEnd"/>
      <w:r>
        <w:t>)</w:t>
      </w:r>
    </w:p>
    <w:p w14:paraId="5F227401" w14:textId="77777777" w:rsidR="000D0B76" w:rsidRPr="000D0B76" w:rsidRDefault="000D0B76" w:rsidP="000D0B76"/>
    <w:p w14:paraId="47C925DA" w14:textId="77777777" w:rsidR="006D3FDB" w:rsidRDefault="000D0B76" w:rsidP="00507DCD">
      <w:pPr>
        <w:pStyle w:val="Kop1"/>
      </w:pPr>
      <w:r>
        <w:br w:type="page"/>
      </w:r>
      <w:r w:rsidR="00507DCD">
        <w:lastRenderedPageBreak/>
        <w:t xml:space="preserve"> </w:t>
      </w:r>
      <w:bookmarkStart w:id="54" w:name="_Toc71011456"/>
      <w:r w:rsidR="00DD0A52">
        <w:t>Bijlage 3</w:t>
      </w:r>
      <w:r w:rsidR="000B742C">
        <w:tab/>
      </w:r>
      <w:r w:rsidR="006D3FDB">
        <w:t>Algemene inkoop voorwaarden</w:t>
      </w:r>
      <w:bookmarkEnd w:id="54"/>
    </w:p>
    <w:p w14:paraId="0ABDEDB9" w14:textId="77777777" w:rsidR="00E0461D" w:rsidRDefault="00E0461D" w:rsidP="00E0461D"/>
    <w:p w14:paraId="3355774C" w14:textId="77777777" w:rsidR="00E0461D" w:rsidRPr="00E0461D" w:rsidRDefault="00397929" w:rsidP="00E0461D">
      <w:r>
        <w:t xml:space="preserve">(bijgevoegd op </w:t>
      </w:r>
      <w:proofErr w:type="spellStart"/>
      <w:r>
        <w:t>TenderNed</w:t>
      </w:r>
      <w:proofErr w:type="spellEnd"/>
      <w:r w:rsidR="00E0461D">
        <w:t>)</w:t>
      </w:r>
    </w:p>
    <w:p w14:paraId="70CE7513" w14:textId="77777777" w:rsidR="00E0461D" w:rsidRDefault="00B177AF" w:rsidP="00E0461D">
      <w:pPr>
        <w:jc w:val="both"/>
      </w:pPr>
      <w:r>
        <w:br w:type="page"/>
      </w:r>
    </w:p>
    <w:p w14:paraId="3B6E4B45" w14:textId="77777777" w:rsidR="00B177AF" w:rsidRDefault="00DD0A52" w:rsidP="00B177AF">
      <w:pPr>
        <w:pStyle w:val="Kop1"/>
      </w:pPr>
      <w:bookmarkStart w:id="55" w:name="_Toc71011457"/>
      <w:r w:rsidRPr="002D2B6A">
        <w:lastRenderedPageBreak/>
        <w:t>Bijlage 4</w:t>
      </w:r>
      <w:r w:rsidR="000B742C" w:rsidRPr="002D2B6A">
        <w:tab/>
      </w:r>
      <w:r w:rsidR="00B177AF" w:rsidRPr="002D2B6A">
        <w:t>Uniform Europees Aanbestedingsdocument</w:t>
      </w:r>
      <w:bookmarkEnd w:id="55"/>
    </w:p>
    <w:p w14:paraId="114A692A" w14:textId="77777777" w:rsidR="00DD0A52" w:rsidRDefault="00DD0A52" w:rsidP="00DD0A52"/>
    <w:p w14:paraId="6EB13497" w14:textId="77777777" w:rsidR="00DD0A52" w:rsidRDefault="00397929">
      <w:r>
        <w:t xml:space="preserve">(bijgevoegd op </w:t>
      </w:r>
      <w:proofErr w:type="spellStart"/>
      <w:r>
        <w:t>TenderNed</w:t>
      </w:r>
      <w:proofErr w:type="spellEnd"/>
      <w:r w:rsidR="004A624B">
        <w:t>)</w:t>
      </w:r>
      <w:r w:rsidR="00DD0A52">
        <w:br w:type="page"/>
      </w:r>
    </w:p>
    <w:p w14:paraId="1F3B77DF" w14:textId="77777777" w:rsidR="00DD0A52" w:rsidRDefault="00507DCD" w:rsidP="00BE575B">
      <w:pPr>
        <w:pStyle w:val="Kop1"/>
      </w:pPr>
      <w:bookmarkStart w:id="56" w:name="_Toc71011458"/>
      <w:r>
        <w:lastRenderedPageBreak/>
        <w:t>Bijlage 5</w:t>
      </w:r>
      <w:r w:rsidR="000B742C">
        <w:tab/>
      </w:r>
      <w:r>
        <w:t>Referentie / technische bekwaamheid</w:t>
      </w:r>
      <w:bookmarkEnd w:id="56"/>
    </w:p>
    <w:p w14:paraId="477278F5" w14:textId="77777777" w:rsidR="004A624B" w:rsidRDefault="004A624B" w:rsidP="004A624B"/>
    <w:p w14:paraId="0D972BC5" w14:textId="77777777" w:rsidR="004A624B" w:rsidRDefault="00397929" w:rsidP="004A624B">
      <w:r>
        <w:t xml:space="preserve">(bijgevoegd op </w:t>
      </w:r>
      <w:proofErr w:type="spellStart"/>
      <w:r>
        <w:t>TenderNed</w:t>
      </w:r>
      <w:proofErr w:type="spellEnd"/>
      <w:r w:rsidR="004A624B">
        <w:t>)</w:t>
      </w:r>
    </w:p>
    <w:p w14:paraId="7B76D318" w14:textId="77777777" w:rsidR="000368BB" w:rsidRDefault="000368BB">
      <w:r>
        <w:br w:type="page"/>
      </w:r>
    </w:p>
    <w:p w14:paraId="188D3835" w14:textId="37502D89" w:rsidR="00221A64" w:rsidRDefault="000368BB" w:rsidP="000368BB">
      <w:pPr>
        <w:pStyle w:val="Kop1"/>
      </w:pPr>
      <w:bookmarkStart w:id="57" w:name="_Toc71011459"/>
      <w:r>
        <w:lastRenderedPageBreak/>
        <w:t>Bijlage 6</w:t>
      </w:r>
      <w:r>
        <w:tab/>
      </w:r>
      <w:r w:rsidR="005F6EBA">
        <w:t xml:space="preserve">VTH </w:t>
      </w:r>
      <w:r w:rsidR="007D0168">
        <w:t>P</w:t>
      </w:r>
      <w:r w:rsidR="005F6EBA">
        <w:t>rogramma</w:t>
      </w:r>
      <w:r w:rsidR="007D0168">
        <w:t xml:space="preserve"> 2021-2022</w:t>
      </w:r>
      <w:bookmarkEnd w:id="57"/>
    </w:p>
    <w:p w14:paraId="18F9F0D6" w14:textId="77777777" w:rsidR="002D2B6A" w:rsidRDefault="002D2B6A"/>
    <w:p w14:paraId="528F4F09" w14:textId="354FB2B2" w:rsidR="00221A64" w:rsidRDefault="002D2B6A">
      <w:pPr>
        <w:rPr>
          <w:rFonts w:asciiTheme="majorHAnsi" w:eastAsiaTheme="majorEastAsia" w:hAnsiTheme="majorHAnsi" w:cstheme="majorBidi"/>
          <w:b/>
          <w:bCs/>
          <w:color w:val="365F91" w:themeColor="accent1" w:themeShade="BF"/>
          <w:sz w:val="28"/>
          <w:szCs w:val="28"/>
        </w:rPr>
      </w:pPr>
      <w:r>
        <w:t xml:space="preserve">(Bijgevoegd op </w:t>
      </w:r>
      <w:proofErr w:type="spellStart"/>
      <w:r>
        <w:t>Tenderned</w:t>
      </w:r>
      <w:proofErr w:type="spellEnd"/>
      <w:r>
        <w:t>)</w:t>
      </w:r>
      <w:r w:rsidR="00221A64">
        <w:br w:type="page"/>
      </w:r>
    </w:p>
    <w:p w14:paraId="38179C5F" w14:textId="7D1BEFC1" w:rsidR="00221A64" w:rsidRPr="00B03669" w:rsidRDefault="00221A64" w:rsidP="000368BB">
      <w:pPr>
        <w:pStyle w:val="Kop1"/>
      </w:pPr>
      <w:bookmarkStart w:id="58" w:name="_Toc71011460"/>
      <w:r w:rsidRPr="00B03669">
        <w:lastRenderedPageBreak/>
        <w:t>Bijlage 6a</w:t>
      </w:r>
      <w:r w:rsidRPr="00B03669">
        <w:tab/>
      </w:r>
      <w:r w:rsidR="00505DAA" w:rsidRPr="00B03669">
        <w:t>Toets protocol g</w:t>
      </w:r>
      <w:r w:rsidR="00505DAA" w:rsidRPr="00D16649">
        <w:t>emee</w:t>
      </w:r>
      <w:r w:rsidR="00505DAA">
        <w:t>nte Noordenveld</w:t>
      </w:r>
      <w:bookmarkEnd w:id="58"/>
    </w:p>
    <w:p w14:paraId="06754ED1" w14:textId="77777777" w:rsidR="00D16649" w:rsidRDefault="00D16649" w:rsidP="000368BB"/>
    <w:p w14:paraId="53AC5E6E" w14:textId="11124F35" w:rsidR="00397929" w:rsidRDefault="00397929" w:rsidP="000368BB">
      <w:r>
        <w:t xml:space="preserve">(bijgevoegd op </w:t>
      </w:r>
      <w:proofErr w:type="spellStart"/>
      <w:r>
        <w:t>TenderNed</w:t>
      </w:r>
      <w:proofErr w:type="spellEnd"/>
      <w:r>
        <w:t>)</w:t>
      </w:r>
    </w:p>
    <w:p w14:paraId="16AF967A" w14:textId="77777777" w:rsidR="00397929" w:rsidRDefault="00397929" w:rsidP="000368BB"/>
    <w:p w14:paraId="692C8B1A" w14:textId="77777777" w:rsidR="00397929" w:rsidRDefault="00397929">
      <w:r>
        <w:br w:type="page"/>
      </w:r>
    </w:p>
    <w:p w14:paraId="1C6956CB" w14:textId="2EEB0069" w:rsidR="00397929" w:rsidRDefault="00397929" w:rsidP="0019703C">
      <w:pPr>
        <w:pStyle w:val="Kop1"/>
      </w:pPr>
      <w:bookmarkStart w:id="59" w:name="_Toc71011461"/>
      <w:r>
        <w:lastRenderedPageBreak/>
        <w:t>Bijlage 7</w:t>
      </w:r>
      <w:r>
        <w:tab/>
      </w:r>
      <w:r w:rsidR="00D502DD">
        <w:t xml:space="preserve">Werkproces gemeente </w:t>
      </w:r>
      <w:r w:rsidR="00A9512E">
        <w:t>Noordenveld</w:t>
      </w:r>
      <w:bookmarkEnd w:id="59"/>
    </w:p>
    <w:p w14:paraId="628544B5" w14:textId="77777777" w:rsidR="00D16649" w:rsidRDefault="00D16649" w:rsidP="00397929"/>
    <w:p w14:paraId="10335B6D" w14:textId="5D5D61FE" w:rsidR="00397929" w:rsidRDefault="00397929" w:rsidP="00397929">
      <w:r>
        <w:t xml:space="preserve">(bijgevoegd op </w:t>
      </w:r>
      <w:proofErr w:type="spellStart"/>
      <w:r>
        <w:t>TenderNed</w:t>
      </w:r>
      <w:proofErr w:type="spellEnd"/>
      <w:r>
        <w:t>)</w:t>
      </w:r>
    </w:p>
    <w:p w14:paraId="1D47287C" w14:textId="77777777" w:rsidR="00D502DD" w:rsidRDefault="00D502DD" w:rsidP="00397929"/>
    <w:p w14:paraId="4DE8E640" w14:textId="77777777" w:rsidR="00D502DD" w:rsidRDefault="00D502DD">
      <w:r>
        <w:br w:type="page"/>
      </w:r>
    </w:p>
    <w:p w14:paraId="7AD610D8" w14:textId="77777777" w:rsidR="00D502DD" w:rsidRDefault="00D502DD" w:rsidP="00D502DD">
      <w:pPr>
        <w:pStyle w:val="Kop1"/>
      </w:pPr>
      <w:bookmarkStart w:id="60" w:name="_Toc71011462"/>
      <w:r>
        <w:lastRenderedPageBreak/>
        <w:t>Bijlage 8</w:t>
      </w:r>
      <w:r>
        <w:tab/>
        <w:t>Prijzenblad</w:t>
      </w:r>
      <w:bookmarkEnd w:id="60"/>
    </w:p>
    <w:p w14:paraId="01512862" w14:textId="77777777" w:rsidR="00D502DD" w:rsidRDefault="00D502DD" w:rsidP="00D502DD"/>
    <w:p w14:paraId="2186D919" w14:textId="77777777" w:rsidR="00D502DD" w:rsidRPr="00D502DD" w:rsidRDefault="00D502DD" w:rsidP="00D502DD">
      <w:r>
        <w:t>(bijgevoegd op TenderNed)</w:t>
      </w:r>
    </w:p>
    <w:sectPr w:rsidR="00D502DD" w:rsidRPr="00D502DD" w:rsidSect="000D0B76">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913EA" w14:textId="77777777" w:rsidR="00A4240A" w:rsidRDefault="00A4240A" w:rsidP="000D0B76">
      <w:r>
        <w:separator/>
      </w:r>
    </w:p>
  </w:endnote>
  <w:endnote w:type="continuationSeparator" w:id="0">
    <w:p w14:paraId="1D7045C8" w14:textId="77777777" w:rsidR="00A4240A" w:rsidRDefault="00A4240A" w:rsidP="000D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3874602"/>
      <w:docPartObj>
        <w:docPartGallery w:val="Page Numbers (Bottom of Page)"/>
        <w:docPartUnique/>
      </w:docPartObj>
    </w:sdtPr>
    <w:sdtEndPr/>
    <w:sdtContent>
      <w:sdt>
        <w:sdtPr>
          <w:id w:val="-1669238322"/>
          <w:docPartObj>
            <w:docPartGallery w:val="Page Numbers (Top of Page)"/>
            <w:docPartUnique/>
          </w:docPartObj>
        </w:sdtPr>
        <w:sdtEndPr/>
        <w:sdtContent>
          <w:p w14:paraId="2987FAB6" w14:textId="77777777" w:rsidR="009C5FC1" w:rsidRDefault="009C5FC1">
            <w:pPr>
              <w:pStyle w:val="Voettekst"/>
              <w:jc w:val="center"/>
            </w:pPr>
            <w:r>
              <w:t xml:space="preserve">Pagina </w:t>
            </w:r>
            <w:r>
              <w:rPr>
                <w:b/>
                <w:bCs/>
                <w:sz w:val="24"/>
                <w:szCs w:val="24"/>
              </w:rPr>
              <w:fldChar w:fldCharType="begin"/>
            </w:r>
            <w:r>
              <w:rPr>
                <w:b/>
                <w:bCs/>
              </w:rPr>
              <w:instrText>PAGE</w:instrText>
            </w:r>
            <w:r>
              <w:rPr>
                <w:b/>
                <w:bCs/>
                <w:sz w:val="24"/>
                <w:szCs w:val="24"/>
              </w:rPr>
              <w:fldChar w:fldCharType="separate"/>
            </w:r>
            <w:r>
              <w:rPr>
                <w:b/>
                <w:bCs/>
                <w:noProof/>
              </w:rPr>
              <w:t>12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noProof/>
              </w:rPr>
              <w:t>23</w:t>
            </w:r>
            <w:r>
              <w:rPr>
                <w:b/>
                <w:bCs/>
                <w:sz w:val="24"/>
                <w:szCs w:val="24"/>
              </w:rPr>
              <w:fldChar w:fldCharType="end"/>
            </w:r>
          </w:p>
        </w:sdtContent>
      </w:sdt>
    </w:sdtContent>
  </w:sdt>
  <w:p w14:paraId="60A9E96A" w14:textId="77777777" w:rsidR="009C5FC1" w:rsidRDefault="009C5FC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7D87F" w14:textId="77777777" w:rsidR="00A4240A" w:rsidRDefault="00A4240A" w:rsidP="000D0B76">
      <w:r>
        <w:separator/>
      </w:r>
    </w:p>
  </w:footnote>
  <w:footnote w:type="continuationSeparator" w:id="0">
    <w:p w14:paraId="3FD05801" w14:textId="77777777" w:rsidR="00A4240A" w:rsidRDefault="00A4240A" w:rsidP="000D0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E71BD"/>
    <w:multiLevelType w:val="hybridMultilevel"/>
    <w:tmpl w:val="4358F0E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69631B"/>
    <w:multiLevelType w:val="hybridMultilevel"/>
    <w:tmpl w:val="BE0436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C4700B"/>
    <w:multiLevelType w:val="hybridMultilevel"/>
    <w:tmpl w:val="5D1A1C5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52158B"/>
    <w:multiLevelType w:val="hybridMultilevel"/>
    <w:tmpl w:val="3A90FC26"/>
    <w:lvl w:ilvl="0" w:tplc="E422ACF2">
      <w:start w:val="3"/>
      <w:numFmt w:val="bullet"/>
      <w:lvlText w:val="-"/>
      <w:lvlJc w:val="left"/>
      <w:pPr>
        <w:ind w:left="720" w:hanging="360"/>
      </w:pPr>
      <w:rPr>
        <w:rFonts w:ascii="Calibri" w:eastAsiaTheme="minorHAnsi" w:hAnsi="Calibri"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74348EC"/>
    <w:multiLevelType w:val="hybridMultilevel"/>
    <w:tmpl w:val="92A092F0"/>
    <w:lvl w:ilvl="0" w:tplc="F9028E7C">
      <w:start w:val="4"/>
      <w:numFmt w:val="bullet"/>
      <w:lvlText w:val="-"/>
      <w:lvlJc w:val="left"/>
      <w:pPr>
        <w:ind w:left="720" w:hanging="360"/>
      </w:pPr>
      <w:rPr>
        <w:rFonts w:ascii="Calibri" w:eastAsiaTheme="minorHAnsi" w:hAnsi="Calibri" w:cstheme="minorBidi" w:hint="default"/>
        <w:color w:val="FF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95A6874"/>
    <w:multiLevelType w:val="hybridMultilevel"/>
    <w:tmpl w:val="D512CB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FC77E5"/>
    <w:multiLevelType w:val="hybridMultilevel"/>
    <w:tmpl w:val="B5A409F8"/>
    <w:lvl w:ilvl="0" w:tplc="E422ACF2">
      <w:start w:val="3"/>
      <w:numFmt w:val="bullet"/>
      <w:lvlText w:val="-"/>
      <w:lvlJc w:val="left"/>
      <w:pPr>
        <w:ind w:left="360" w:hanging="360"/>
      </w:pPr>
      <w:rPr>
        <w:rFonts w:ascii="Calibri" w:eastAsiaTheme="minorHAnsi" w:hAnsi="Calibri"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F606C76"/>
    <w:multiLevelType w:val="hybridMultilevel"/>
    <w:tmpl w:val="6706B682"/>
    <w:lvl w:ilvl="0" w:tplc="E422ACF2">
      <w:start w:val="3"/>
      <w:numFmt w:val="bullet"/>
      <w:lvlText w:val="-"/>
      <w:lvlJc w:val="left"/>
      <w:pPr>
        <w:ind w:left="720" w:hanging="360"/>
      </w:pPr>
      <w:rPr>
        <w:rFonts w:ascii="Calibri" w:eastAsiaTheme="minorHAnsi" w:hAnsi="Calibri"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0B9"/>
    <w:rsid w:val="00012E59"/>
    <w:rsid w:val="00026006"/>
    <w:rsid w:val="000368BB"/>
    <w:rsid w:val="000416D7"/>
    <w:rsid w:val="00062CB0"/>
    <w:rsid w:val="00067AB1"/>
    <w:rsid w:val="00091034"/>
    <w:rsid w:val="000B742C"/>
    <w:rsid w:val="000D0B76"/>
    <w:rsid w:val="000F2150"/>
    <w:rsid w:val="001219E6"/>
    <w:rsid w:val="00146DC7"/>
    <w:rsid w:val="00150553"/>
    <w:rsid w:val="00150C10"/>
    <w:rsid w:val="00154AE4"/>
    <w:rsid w:val="001569E7"/>
    <w:rsid w:val="0016100A"/>
    <w:rsid w:val="00170253"/>
    <w:rsid w:val="00177CC8"/>
    <w:rsid w:val="00184FEF"/>
    <w:rsid w:val="0019703C"/>
    <w:rsid w:val="001B3D63"/>
    <w:rsid w:val="001D0AE0"/>
    <w:rsid w:val="001E185E"/>
    <w:rsid w:val="001E3FD2"/>
    <w:rsid w:val="00206134"/>
    <w:rsid w:val="00221A64"/>
    <w:rsid w:val="00221D51"/>
    <w:rsid w:val="00221F10"/>
    <w:rsid w:val="002B3789"/>
    <w:rsid w:val="002D2B6A"/>
    <w:rsid w:val="002F7551"/>
    <w:rsid w:val="00322805"/>
    <w:rsid w:val="00324544"/>
    <w:rsid w:val="00325D83"/>
    <w:rsid w:val="003274B4"/>
    <w:rsid w:val="003277EB"/>
    <w:rsid w:val="0034422D"/>
    <w:rsid w:val="003445A2"/>
    <w:rsid w:val="00370B8C"/>
    <w:rsid w:val="00374FFA"/>
    <w:rsid w:val="00375358"/>
    <w:rsid w:val="0037722D"/>
    <w:rsid w:val="00397929"/>
    <w:rsid w:val="003A11A7"/>
    <w:rsid w:val="003A44B9"/>
    <w:rsid w:val="003B02C2"/>
    <w:rsid w:val="003C684F"/>
    <w:rsid w:val="003C7090"/>
    <w:rsid w:val="003C75CC"/>
    <w:rsid w:val="003D3893"/>
    <w:rsid w:val="003E16D0"/>
    <w:rsid w:val="003F3B08"/>
    <w:rsid w:val="00410B8D"/>
    <w:rsid w:val="00412831"/>
    <w:rsid w:val="00417B98"/>
    <w:rsid w:val="00431B3F"/>
    <w:rsid w:val="0043267D"/>
    <w:rsid w:val="004375C1"/>
    <w:rsid w:val="00442434"/>
    <w:rsid w:val="00443848"/>
    <w:rsid w:val="004517CC"/>
    <w:rsid w:val="00454002"/>
    <w:rsid w:val="00483121"/>
    <w:rsid w:val="00493400"/>
    <w:rsid w:val="00493876"/>
    <w:rsid w:val="004A4E92"/>
    <w:rsid w:val="004A560F"/>
    <w:rsid w:val="004A624B"/>
    <w:rsid w:val="004B0834"/>
    <w:rsid w:val="00505DAA"/>
    <w:rsid w:val="00507DCD"/>
    <w:rsid w:val="00512B4C"/>
    <w:rsid w:val="005302B9"/>
    <w:rsid w:val="005602BB"/>
    <w:rsid w:val="0056031D"/>
    <w:rsid w:val="00570B23"/>
    <w:rsid w:val="0057687C"/>
    <w:rsid w:val="005A5985"/>
    <w:rsid w:val="005B6CC5"/>
    <w:rsid w:val="005E4954"/>
    <w:rsid w:val="005E725F"/>
    <w:rsid w:val="005F6EBA"/>
    <w:rsid w:val="006028AC"/>
    <w:rsid w:val="00620F0B"/>
    <w:rsid w:val="006620C6"/>
    <w:rsid w:val="00673BEB"/>
    <w:rsid w:val="006760B3"/>
    <w:rsid w:val="006A0DD7"/>
    <w:rsid w:val="006B46C8"/>
    <w:rsid w:val="006D3FDB"/>
    <w:rsid w:val="006D4F25"/>
    <w:rsid w:val="006E24F4"/>
    <w:rsid w:val="00766ACA"/>
    <w:rsid w:val="00772280"/>
    <w:rsid w:val="007866CB"/>
    <w:rsid w:val="00790917"/>
    <w:rsid w:val="007D0168"/>
    <w:rsid w:val="007D574D"/>
    <w:rsid w:val="007E7CA1"/>
    <w:rsid w:val="00815625"/>
    <w:rsid w:val="00896E58"/>
    <w:rsid w:val="008A4AB6"/>
    <w:rsid w:val="008B6073"/>
    <w:rsid w:val="008D17A4"/>
    <w:rsid w:val="008D5806"/>
    <w:rsid w:val="008D5C01"/>
    <w:rsid w:val="008E216F"/>
    <w:rsid w:val="008F535B"/>
    <w:rsid w:val="0092700A"/>
    <w:rsid w:val="00955B72"/>
    <w:rsid w:val="00955EC2"/>
    <w:rsid w:val="009C45B2"/>
    <w:rsid w:val="009C57FA"/>
    <w:rsid w:val="009C5FC1"/>
    <w:rsid w:val="009C712D"/>
    <w:rsid w:val="00A35911"/>
    <w:rsid w:val="00A4240A"/>
    <w:rsid w:val="00A426FA"/>
    <w:rsid w:val="00A92011"/>
    <w:rsid w:val="00A925DE"/>
    <w:rsid w:val="00A9512E"/>
    <w:rsid w:val="00A9566F"/>
    <w:rsid w:val="00A970B9"/>
    <w:rsid w:val="00AC40F3"/>
    <w:rsid w:val="00AC5829"/>
    <w:rsid w:val="00AE79D6"/>
    <w:rsid w:val="00B03669"/>
    <w:rsid w:val="00B177AF"/>
    <w:rsid w:val="00B44F5B"/>
    <w:rsid w:val="00B533B3"/>
    <w:rsid w:val="00B53960"/>
    <w:rsid w:val="00B66822"/>
    <w:rsid w:val="00B73BF3"/>
    <w:rsid w:val="00BD142D"/>
    <w:rsid w:val="00BE575B"/>
    <w:rsid w:val="00C01F65"/>
    <w:rsid w:val="00C144CC"/>
    <w:rsid w:val="00C3022E"/>
    <w:rsid w:val="00C5298B"/>
    <w:rsid w:val="00C630EB"/>
    <w:rsid w:val="00C85367"/>
    <w:rsid w:val="00C87D46"/>
    <w:rsid w:val="00C92737"/>
    <w:rsid w:val="00CA7ABF"/>
    <w:rsid w:val="00CC3F29"/>
    <w:rsid w:val="00CD2E85"/>
    <w:rsid w:val="00CD3BC3"/>
    <w:rsid w:val="00CE3A7C"/>
    <w:rsid w:val="00D16649"/>
    <w:rsid w:val="00D20A59"/>
    <w:rsid w:val="00D45402"/>
    <w:rsid w:val="00D502DD"/>
    <w:rsid w:val="00D515CD"/>
    <w:rsid w:val="00D67E61"/>
    <w:rsid w:val="00D862A6"/>
    <w:rsid w:val="00DA72E6"/>
    <w:rsid w:val="00DD0627"/>
    <w:rsid w:val="00DD0A52"/>
    <w:rsid w:val="00DD3A4E"/>
    <w:rsid w:val="00DD3D01"/>
    <w:rsid w:val="00E0461D"/>
    <w:rsid w:val="00E77A53"/>
    <w:rsid w:val="00E91B62"/>
    <w:rsid w:val="00EB5BE8"/>
    <w:rsid w:val="00EC334B"/>
    <w:rsid w:val="00ED0664"/>
    <w:rsid w:val="00EE7920"/>
    <w:rsid w:val="00F0130B"/>
    <w:rsid w:val="00F3098D"/>
    <w:rsid w:val="00F45B90"/>
    <w:rsid w:val="00F5216D"/>
    <w:rsid w:val="00F657E9"/>
    <w:rsid w:val="00F765E4"/>
    <w:rsid w:val="00F8336D"/>
    <w:rsid w:val="00FE53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F6286"/>
  <w15:docId w15:val="{B3469824-E12B-48EF-A7E3-AF5CE643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970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A970B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A970B9"/>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970B9"/>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A970B9"/>
    <w:rPr>
      <w:rFonts w:asciiTheme="majorHAnsi" w:eastAsiaTheme="majorEastAsia" w:hAnsiTheme="majorHAnsi" w:cstheme="majorBidi"/>
      <w:b/>
      <w:bCs/>
      <w:color w:val="4F81BD" w:themeColor="accent1"/>
      <w:sz w:val="26"/>
      <w:szCs w:val="26"/>
    </w:rPr>
  </w:style>
  <w:style w:type="paragraph" w:styleId="Geenafstand">
    <w:name w:val="No Spacing"/>
    <w:link w:val="GeenafstandChar"/>
    <w:uiPriority w:val="99"/>
    <w:qFormat/>
    <w:rsid w:val="00A970B9"/>
    <w:rPr>
      <w:rFonts w:ascii="Calibri" w:eastAsia="Times New Roman" w:hAnsi="Calibri" w:cs="Times New Roman"/>
      <w:sz w:val="24"/>
      <w:szCs w:val="20"/>
      <w:lang w:eastAsia="nl-NL"/>
    </w:rPr>
  </w:style>
  <w:style w:type="character" w:customStyle="1" w:styleId="GeenafstandChar">
    <w:name w:val="Geen afstand Char"/>
    <w:basedOn w:val="Standaardalinea-lettertype"/>
    <w:link w:val="Geenafstand"/>
    <w:uiPriority w:val="99"/>
    <w:rsid w:val="00A970B9"/>
    <w:rPr>
      <w:rFonts w:ascii="Calibri" w:eastAsia="Times New Roman" w:hAnsi="Calibri" w:cs="Times New Roman"/>
      <w:sz w:val="24"/>
      <w:szCs w:val="20"/>
      <w:lang w:eastAsia="nl-NL"/>
    </w:rPr>
  </w:style>
  <w:style w:type="table" w:customStyle="1" w:styleId="Tabelraster1">
    <w:name w:val="Tabelraster1"/>
    <w:basedOn w:val="Standaardtabel"/>
    <w:next w:val="Tabelraster"/>
    <w:uiPriority w:val="59"/>
    <w:rsid w:val="00A97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97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A970B9"/>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A970B9"/>
    <w:pPr>
      <w:tabs>
        <w:tab w:val="center" w:pos="4536"/>
        <w:tab w:val="right" w:pos="9072"/>
      </w:tabs>
    </w:pPr>
    <w:rPr>
      <w:rFonts w:ascii="Arial" w:eastAsia="Times New Roman" w:hAnsi="Arial" w:cs="Times New Roman"/>
      <w:szCs w:val="20"/>
      <w:lang w:eastAsia="nl-NL"/>
    </w:rPr>
  </w:style>
  <w:style w:type="character" w:customStyle="1" w:styleId="KoptekstChar">
    <w:name w:val="Koptekst Char"/>
    <w:basedOn w:val="Standaardalinea-lettertype"/>
    <w:link w:val="Koptekst"/>
    <w:rsid w:val="00A970B9"/>
    <w:rPr>
      <w:rFonts w:ascii="Arial" w:eastAsia="Times New Roman" w:hAnsi="Arial" w:cs="Times New Roman"/>
      <w:szCs w:val="20"/>
      <w:lang w:eastAsia="nl-NL"/>
    </w:rPr>
  </w:style>
  <w:style w:type="character" w:customStyle="1" w:styleId="Kop3Char">
    <w:name w:val="Kop 3 Char"/>
    <w:basedOn w:val="Standaardalinea-lettertype"/>
    <w:link w:val="Kop3"/>
    <w:uiPriority w:val="9"/>
    <w:rsid w:val="00A970B9"/>
    <w:rPr>
      <w:rFonts w:asciiTheme="majorHAnsi" w:eastAsiaTheme="majorEastAsia" w:hAnsiTheme="majorHAnsi" w:cstheme="majorBidi"/>
      <w:b/>
      <w:bCs/>
      <w:color w:val="4F81BD" w:themeColor="accent1"/>
    </w:rPr>
  </w:style>
  <w:style w:type="paragraph" w:styleId="Kopvaninhoudsopgave">
    <w:name w:val="TOC Heading"/>
    <w:basedOn w:val="Kop1"/>
    <w:next w:val="Standaard"/>
    <w:uiPriority w:val="39"/>
    <w:semiHidden/>
    <w:unhideWhenUsed/>
    <w:qFormat/>
    <w:rsid w:val="000D0B76"/>
    <w:pPr>
      <w:spacing w:line="276" w:lineRule="auto"/>
      <w:outlineLvl w:val="9"/>
    </w:pPr>
    <w:rPr>
      <w:lang w:eastAsia="nl-NL"/>
    </w:rPr>
  </w:style>
  <w:style w:type="paragraph" w:styleId="Inhopg1">
    <w:name w:val="toc 1"/>
    <w:basedOn w:val="Standaard"/>
    <w:next w:val="Standaard"/>
    <w:autoRedefine/>
    <w:uiPriority w:val="39"/>
    <w:unhideWhenUsed/>
    <w:rsid w:val="000D0B76"/>
    <w:pPr>
      <w:spacing w:after="100"/>
    </w:pPr>
  </w:style>
  <w:style w:type="paragraph" w:styleId="Inhopg2">
    <w:name w:val="toc 2"/>
    <w:basedOn w:val="Standaard"/>
    <w:next w:val="Standaard"/>
    <w:autoRedefine/>
    <w:uiPriority w:val="39"/>
    <w:unhideWhenUsed/>
    <w:rsid w:val="000D0B76"/>
    <w:pPr>
      <w:spacing w:after="100"/>
      <w:ind w:left="220"/>
    </w:pPr>
  </w:style>
  <w:style w:type="paragraph" w:styleId="Inhopg3">
    <w:name w:val="toc 3"/>
    <w:basedOn w:val="Standaard"/>
    <w:next w:val="Standaard"/>
    <w:autoRedefine/>
    <w:uiPriority w:val="39"/>
    <w:unhideWhenUsed/>
    <w:rsid w:val="000D0B76"/>
    <w:pPr>
      <w:spacing w:after="100"/>
      <w:ind w:left="440"/>
    </w:pPr>
  </w:style>
  <w:style w:type="character" w:styleId="Hyperlink">
    <w:name w:val="Hyperlink"/>
    <w:basedOn w:val="Standaardalinea-lettertype"/>
    <w:uiPriority w:val="99"/>
    <w:unhideWhenUsed/>
    <w:rsid w:val="000D0B76"/>
    <w:rPr>
      <w:color w:val="0000FF" w:themeColor="hyperlink"/>
      <w:u w:val="single"/>
    </w:rPr>
  </w:style>
  <w:style w:type="paragraph" w:styleId="Ballontekst">
    <w:name w:val="Balloon Text"/>
    <w:basedOn w:val="Standaard"/>
    <w:link w:val="BallontekstChar"/>
    <w:uiPriority w:val="99"/>
    <w:semiHidden/>
    <w:unhideWhenUsed/>
    <w:rsid w:val="000D0B76"/>
    <w:rPr>
      <w:rFonts w:ascii="Tahoma" w:hAnsi="Tahoma" w:cs="Tahoma"/>
      <w:sz w:val="16"/>
      <w:szCs w:val="16"/>
    </w:rPr>
  </w:style>
  <w:style w:type="character" w:customStyle="1" w:styleId="BallontekstChar">
    <w:name w:val="Ballontekst Char"/>
    <w:basedOn w:val="Standaardalinea-lettertype"/>
    <w:link w:val="Ballontekst"/>
    <w:uiPriority w:val="99"/>
    <w:semiHidden/>
    <w:rsid w:val="000D0B76"/>
    <w:rPr>
      <w:rFonts w:ascii="Tahoma" w:hAnsi="Tahoma" w:cs="Tahoma"/>
      <w:sz w:val="16"/>
      <w:szCs w:val="16"/>
    </w:rPr>
  </w:style>
  <w:style w:type="paragraph" w:styleId="Voettekst">
    <w:name w:val="footer"/>
    <w:basedOn w:val="Standaard"/>
    <w:link w:val="VoettekstChar"/>
    <w:uiPriority w:val="99"/>
    <w:unhideWhenUsed/>
    <w:rsid w:val="000D0B76"/>
    <w:pPr>
      <w:tabs>
        <w:tab w:val="center" w:pos="4536"/>
        <w:tab w:val="right" w:pos="9072"/>
      </w:tabs>
    </w:pPr>
  </w:style>
  <w:style w:type="character" w:customStyle="1" w:styleId="VoettekstChar">
    <w:name w:val="Voettekst Char"/>
    <w:basedOn w:val="Standaardalinea-lettertype"/>
    <w:link w:val="Voettekst"/>
    <w:uiPriority w:val="99"/>
    <w:rsid w:val="000D0B76"/>
  </w:style>
  <w:style w:type="paragraph" w:styleId="Lijstalinea">
    <w:name w:val="List Paragraph"/>
    <w:basedOn w:val="Standaard"/>
    <w:uiPriority w:val="34"/>
    <w:qFormat/>
    <w:rsid w:val="00431B3F"/>
    <w:pPr>
      <w:ind w:left="720"/>
      <w:contextualSpacing/>
    </w:pPr>
  </w:style>
  <w:style w:type="table" w:customStyle="1" w:styleId="Tabelraster3">
    <w:name w:val="Tabelraster3"/>
    <w:basedOn w:val="Standaardtabel"/>
    <w:next w:val="Tabelraster"/>
    <w:rsid w:val="000368BB"/>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BPalinea">
    <w:name w:val="CBP alinea"/>
    <w:link w:val="CBPalineaChar"/>
    <w:qFormat/>
    <w:rsid w:val="00374FFA"/>
    <w:pPr>
      <w:spacing w:after="240" w:line="276" w:lineRule="auto"/>
      <w:jc w:val="both"/>
    </w:pPr>
  </w:style>
  <w:style w:type="character" w:customStyle="1" w:styleId="CBPalineaChar">
    <w:name w:val="CBP alinea Char"/>
    <w:basedOn w:val="Standaardalinea-lettertype"/>
    <w:link w:val="CBPalinea"/>
    <w:rsid w:val="00374FFA"/>
  </w:style>
  <w:style w:type="character" w:styleId="Verwijzingopmerking">
    <w:name w:val="annotation reference"/>
    <w:basedOn w:val="Standaardalinea-lettertype"/>
    <w:uiPriority w:val="99"/>
    <w:semiHidden/>
    <w:unhideWhenUsed/>
    <w:rsid w:val="00620F0B"/>
    <w:rPr>
      <w:sz w:val="16"/>
      <w:szCs w:val="16"/>
    </w:rPr>
  </w:style>
  <w:style w:type="paragraph" w:styleId="Tekstopmerking">
    <w:name w:val="annotation text"/>
    <w:basedOn w:val="Standaard"/>
    <w:link w:val="TekstopmerkingChar"/>
    <w:uiPriority w:val="99"/>
    <w:semiHidden/>
    <w:unhideWhenUsed/>
    <w:rsid w:val="00620F0B"/>
    <w:rPr>
      <w:sz w:val="20"/>
      <w:szCs w:val="20"/>
    </w:rPr>
  </w:style>
  <w:style w:type="character" w:customStyle="1" w:styleId="TekstopmerkingChar">
    <w:name w:val="Tekst opmerking Char"/>
    <w:basedOn w:val="Standaardalinea-lettertype"/>
    <w:link w:val="Tekstopmerking"/>
    <w:uiPriority w:val="99"/>
    <w:semiHidden/>
    <w:rsid w:val="00620F0B"/>
    <w:rPr>
      <w:sz w:val="20"/>
      <w:szCs w:val="20"/>
    </w:rPr>
  </w:style>
  <w:style w:type="paragraph" w:styleId="Onderwerpvanopmerking">
    <w:name w:val="annotation subject"/>
    <w:basedOn w:val="Tekstopmerking"/>
    <w:next w:val="Tekstopmerking"/>
    <w:link w:val="OnderwerpvanopmerkingChar"/>
    <w:uiPriority w:val="99"/>
    <w:semiHidden/>
    <w:unhideWhenUsed/>
    <w:rsid w:val="00620F0B"/>
    <w:rPr>
      <w:b/>
      <w:bCs/>
    </w:rPr>
  </w:style>
  <w:style w:type="character" w:customStyle="1" w:styleId="OnderwerpvanopmerkingChar">
    <w:name w:val="Onderwerp van opmerking Char"/>
    <w:basedOn w:val="TekstopmerkingChar"/>
    <w:link w:val="Onderwerpvanopmerking"/>
    <w:uiPriority w:val="99"/>
    <w:semiHidden/>
    <w:rsid w:val="00620F0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koop@assen.nl" TargetMode="External"/><Relationship Id="rId5" Type="http://schemas.openxmlformats.org/officeDocument/2006/relationships/webSettings" Target="webSettings.xml"/><Relationship Id="rId10" Type="http://schemas.openxmlformats.org/officeDocument/2006/relationships/hyperlink" Target="https://www.tenderned.nl/e-gids" TargetMode="External"/><Relationship Id="rId4" Type="http://schemas.openxmlformats.org/officeDocument/2006/relationships/settings" Target="settings.xml"/><Relationship Id="rId9" Type="http://schemas.openxmlformats.org/officeDocument/2006/relationships/hyperlink" Target="http://www.gemeentenoordenveld.nl"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A339A-75B8-48DD-9A70-9E53E92F9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5700</Words>
  <Characters>31352</Characters>
  <Application>Microsoft Office Word</Application>
  <DocSecurity>0</DocSecurity>
  <Lines>261</Lines>
  <Paragraphs>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Loon, R. van</dc:creator>
  <cp:lastModifiedBy>Victor Jongman</cp:lastModifiedBy>
  <cp:revision>3</cp:revision>
  <cp:lastPrinted>2021-05-17T08:42:00Z</cp:lastPrinted>
  <dcterms:created xsi:type="dcterms:W3CDTF">2021-05-17T08:42:00Z</dcterms:created>
  <dcterms:modified xsi:type="dcterms:W3CDTF">2021-05-17T08:42:00Z</dcterms:modified>
</cp:coreProperties>
</file>